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BB2F6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56D43E9" w14:textId="77777777" w:rsidR="00BD016A" w:rsidRPr="00591B3A" w:rsidRDefault="004345C7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591B3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de</w:t>
      </w:r>
      <w:r w:rsidR="00AB37EC" w:rsidRPr="00591B3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 </w:t>
      </w:r>
      <w:r w:rsidR="00E970B9" w:rsidRPr="00591B3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Trabajo Teórico - Práctico</w:t>
      </w:r>
    </w:p>
    <w:p w14:paraId="573EACEB" w14:textId="32DAC3D2" w:rsidR="00591B3A" w:rsidRPr="00591B3A" w:rsidRDefault="00591B3A" w:rsidP="008E1202">
      <w:pPr>
        <w:jc w:val="center"/>
        <w:rPr>
          <w:rFonts w:ascii="Arial" w:hAnsi="Arial" w:cs="Arial"/>
          <w:b/>
          <w:color w:val="404040" w:themeColor="text1" w:themeTint="BF"/>
          <w:sz w:val="12"/>
          <w:szCs w:val="12"/>
        </w:rPr>
      </w:pPr>
      <w:r w:rsidRPr="00591B3A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20C6E2" wp14:editId="15341505">
                <wp:simplePos x="0" y="0"/>
                <wp:positionH relativeFrom="column">
                  <wp:posOffset>1122045</wp:posOffset>
                </wp:positionH>
                <wp:positionV relativeFrom="paragraph">
                  <wp:posOffset>93980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ACA04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7.4pt" to="423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EA+&#10;2rncAAAACQEAAA8AAAAAAAAAAAAAAAAAMgQAAGRycy9kb3ducmV2LnhtbFBLBQYAAAAABAAEAPMA&#10;AAA7BQAAAAA=&#10;" strokecolor="#00c181" strokeweight="2pt"/>
            </w:pict>
          </mc:Fallback>
        </mc:AlternateContent>
      </w:r>
    </w:p>
    <w:p w14:paraId="3BD3127E" w14:textId="37CF9D85" w:rsidR="00AB37EC" w:rsidRPr="00591B3A" w:rsidRDefault="0019303B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91B3A">
        <w:rPr>
          <w:rFonts w:ascii="Arial" w:hAnsi="Arial" w:cs="Arial"/>
          <w:b/>
          <w:color w:val="404040" w:themeColor="text1" w:themeTint="BF"/>
          <w:sz w:val="28"/>
          <w:szCs w:val="28"/>
        </w:rPr>
        <w:t>Propiedades Coligativas</w:t>
      </w:r>
    </w:p>
    <w:p w14:paraId="2B79453D" w14:textId="77777777" w:rsidR="00BA517F" w:rsidRPr="00591B3A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591B3A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66620A5A" w14:textId="77777777" w:rsidR="0019303B" w:rsidRPr="00591B3A" w:rsidRDefault="0019303B" w:rsidP="0019303B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Son soluciones aquellas mezclas de soluto y solvente, donde estos interactúan a nivel molecular o iónico generando una mezcla homogénea. Cada solución  tiene propiedades únicas.</w:t>
      </w:r>
    </w:p>
    <w:p w14:paraId="5A340CB0" w14:textId="77777777" w:rsidR="0019303B" w:rsidRPr="00591B3A" w:rsidRDefault="0019303B" w:rsidP="0019303B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Algunas propiedades de las soluciones dependen del solvente y pueden ser modificadas por el soluto, como la tensión superficial o la viscosidad.</w:t>
      </w:r>
    </w:p>
    <w:p w14:paraId="19D7AEA8" w14:textId="77777777" w:rsidR="0019303B" w:rsidRPr="00591B3A" w:rsidRDefault="0019303B" w:rsidP="0019303B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En cambio, existen otras propiedades de las soluciones que sólo dependen de la concentración del soluto y no de la naturaleza de sus moléculas que se denominan </w:t>
      </w:r>
      <w:r w:rsidRPr="00591B3A">
        <w:rPr>
          <w:rFonts w:ascii="Arial" w:hAnsi="Arial" w:cs="Arial"/>
          <w:b/>
          <w:color w:val="404040" w:themeColor="text1" w:themeTint="BF"/>
          <w:sz w:val="24"/>
          <w:szCs w:val="24"/>
          <w:lang w:val="es-ES_tradnl"/>
        </w:rPr>
        <w:t>propiedades coligativas</w:t>
      </w: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 Estas propiedades sólo dependen del número de partículas.</w:t>
      </w:r>
    </w:p>
    <w:p w14:paraId="02541A08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6F7764D1" w14:textId="77777777" w:rsidR="00751521" w:rsidRPr="00591B3A" w:rsidRDefault="004345C7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591B3A">
        <w:rPr>
          <w:rFonts w:ascii="Arial" w:hAnsi="Arial" w:cs="Arial"/>
          <w:b/>
          <w:color w:val="00C181"/>
          <w:sz w:val="28"/>
          <w:szCs w:val="28"/>
        </w:rPr>
        <w:t>Instrucciones</w:t>
      </w:r>
      <w:r w:rsidR="0019303B" w:rsidRPr="00591B3A">
        <w:rPr>
          <w:rFonts w:ascii="Arial" w:hAnsi="Arial" w:cs="Arial"/>
          <w:b/>
          <w:color w:val="00C181"/>
          <w:sz w:val="28"/>
          <w:szCs w:val="28"/>
        </w:rPr>
        <w:t xml:space="preserve"> generales</w:t>
      </w:r>
      <w:r w:rsidR="00751521" w:rsidRPr="00591B3A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5263A3CF" w14:textId="77777777" w:rsidR="00C40FF8" w:rsidRPr="00591B3A" w:rsidRDefault="0019303B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El curso se divide en grupos (el número de ellos múltiplo de 4)</w:t>
      </w:r>
      <w:r w:rsidR="00D9119F"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</w:t>
      </w:r>
    </w:p>
    <w:p w14:paraId="53900CBF" w14:textId="77777777" w:rsidR="00E970B9" w:rsidRPr="00591B3A" w:rsidRDefault="00E970B9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A cada grupo se le asigna la investigación de una propiedad coligativa.</w:t>
      </w:r>
    </w:p>
    <w:p w14:paraId="5845DF57" w14:textId="77777777" w:rsidR="00E970B9" w:rsidRPr="00591B3A" w:rsidRDefault="00E970B9" w:rsidP="00C40FF8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Cada grupo a partir de su investigación propone un experimento simple para demostrar la propiedad asignada. </w:t>
      </w:r>
    </w:p>
    <w:p w14:paraId="0B95F249" w14:textId="77777777" w:rsidR="0019303B" w:rsidRPr="00591B3A" w:rsidRDefault="00E970B9" w:rsidP="0019303B">
      <w:pPr>
        <w:numPr>
          <w:ilvl w:val="0"/>
          <w:numId w:val="4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Los grupos que tienen asignada la misma propiedad coligativa, se reúnen y acuerdan el mejor método para verificar el comportamiento de la propiedad asignada.</w:t>
      </w:r>
    </w:p>
    <w:p w14:paraId="127CA0A8" w14:textId="77777777" w:rsidR="00E970B9" w:rsidRDefault="00E970B9" w:rsidP="00E970B9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_tradnl"/>
        </w:rPr>
      </w:pPr>
    </w:p>
    <w:p w14:paraId="522C011B" w14:textId="77777777" w:rsidR="008E1202" w:rsidRPr="00591B3A" w:rsidRDefault="008E1202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591B3A">
        <w:rPr>
          <w:rFonts w:ascii="Arial" w:hAnsi="Arial" w:cs="Arial"/>
          <w:b/>
          <w:color w:val="00C181"/>
          <w:sz w:val="28"/>
          <w:szCs w:val="28"/>
        </w:rPr>
        <w:t>Procedimiento:</w:t>
      </w:r>
    </w:p>
    <w:p w14:paraId="7D334BDC" w14:textId="77777777" w:rsidR="004F57E3" w:rsidRDefault="004A79EF" w:rsidP="00640615">
      <w:pPr>
        <w:spacing w:after="0" w:line="240" w:lineRule="auto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  <w:r>
        <w:rPr>
          <w:noProof/>
          <w:lang w:eastAsia="es-CL"/>
        </w:rPr>
        <w:t xml:space="preserve">      </w:t>
      </w:r>
      <w:r w:rsidR="00591B3A">
        <w:rPr>
          <w:noProof/>
          <w:color w:val="000000"/>
          <w:lang w:eastAsia="es-CL"/>
        </w:rPr>
        <w:pict w14:anchorId="66CBC034">
          <v:shape id="Imagen 2" o:spid="_x0000_i1026" type="#_x0000_t75" style="width:9.75pt;height:9.75pt;visibility:visible;mso-wrap-style:square" o:bullet="t">
            <v:imagedata r:id="rId8" o:title=""/>
          </v:shape>
        </w:pict>
      </w:r>
      <w:r w:rsidRPr="004A79EF">
        <w:rPr>
          <w:b/>
          <w:sz w:val="28"/>
          <w:szCs w:val="28"/>
          <w:lang w:val="es-ES_tradnl"/>
        </w:rPr>
        <w:tab/>
      </w:r>
      <w:r w:rsidR="00C954D1" w:rsidRPr="00640615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Parte I: </w:t>
      </w:r>
      <w:r w:rsidR="006F0EF3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investigan propiedad asignada</w:t>
      </w:r>
    </w:p>
    <w:p w14:paraId="33F23C12" w14:textId="77777777" w:rsidR="004F57E3" w:rsidRPr="00591B3A" w:rsidRDefault="004F57E3" w:rsidP="004F57E3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color w:val="404040" w:themeColor="text1" w:themeTint="BF"/>
          <w:sz w:val="24"/>
          <w:szCs w:val="24"/>
          <w:lang w:val="es-ES" w:eastAsia="es-ES"/>
        </w:rPr>
        <w:t>¿En qué consiste la propiedad asignada?</w:t>
      </w:r>
    </w:p>
    <w:p w14:paraId="61872E24" w14:textId="77777777" w:rsidR="00591B3A" w:rsidRPr="00591B3A" w:rsidRDefault="00591B3A" w:rsidP="00591B3A">
      <w:pPr>
        <w:pStyle w:val="Prrafodelista"/>
        <w:spacing w:after="0" w:line="360" w:lineRule="auto"/>
        <w:rPr>
          <w:rFonts w:ascii="Arial" w:eastAsia="Times New Roman" w:hAnsi="Arial" w:cs="Arial"/>
          <w:b/>
          <w:color w:val="92D050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2A050662" w14:textId="77777777" w:rsidR="00D3680F" w:rsidRPr="00591B3A" w:rsidRDefault="00D3680F" w:rsidP="00D3680F">
      <w:pPr>
        <w:pStyle w:val="Prrafodelista"/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s-ES" w:eastAsia="es-ES"/>
        </w:rPr>
      </w:pPr>
    </w:p>
    <w:p w14:paraId="1DD294D3" w14:textId="77777777" w:rsidR="004F57E3" w:rsidRPr="00591B3A" w:rsidRDefault="004F57E3" w:rsidP="004F57E3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color w:val="404040" w:themeColor="text1" w:themeTint="BF"/>
          <w:sz w:val="24"/>
          <w:szCs w:val="24"/>
          <w:lang w:val="es-ES" w:eastAsia="es-ES"/>
        </w:rPr>
        <w:t>¿Tiene alguna utilidad para los procesos biológicos de los seres vivos?</w:t>
      </w:r>
    </w:p>
    <w:p w14:paraId="32A43779" w14:textId="1A021750" w:rsidR="00D3680F" w:rsidRDefault="00D3680F" w:rsidP="00D3680F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5D4511AE" w14:textId="77777777" w:rsidR="00591B3A" w:rsidRPr="00591B3A" w:rsidRDefault="00591B3A" w:rsidP="00D3680F">
      <w:pPr>
        <w:pStyle w:val="Prrafodelista"/>
        <w:spacing w:after="0" w:line="360" w:lineRule="auto"/>
        <w:rPr>
          <w:rFonts w:ascii="Arial" w:eastAsia="Times New Roman" w:hAnsi="Arial" w:cs="Arial"/>
          <w:b/>
          <w:color w:val="92D050"/>
          <w:sz w:val="24"/>
          <w:szCs w:val="24"/>
          <w:lang w:val="es-ES" w:eastAsia="es-ES"/>
        </w:rPr>
      </w:pPr>
    </w:p>
    <w:p w14:paraId="60F0E81C" w14:textId="77777777" w:rsidR="004F57E3" w:rsidRPr="00591B3A" w:rsidRDefault="004F57E3" w:rsidP="004F57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</w:pPr>
      <w:r w:rsidRPr="00591B3A"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  <w:lastRenderedPageBreak/>
        <w:t>¿En qué fenómenos naturales está presente la propiedad coligativa asign</w:t>
      </w:r>
      <w:r w:rsidR="00D3680F" w:rsidRPr="00591B3A"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  <w:t>a</w:t>
      </w:r>
      <w:r w:rsidRPr="00591B3A"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  <w:t>da?</w:t>
      </w:r>
    </w:p>
    <w:p w14:paraId="15055B22" w14:textId="77777777" w:rsidR="00D3680F" w:rsidRPr="00591B3A" w:rsidRDefault="00D3680F" w:rsidP="00D3680F">
      <w:pPr>
        <w:pStyle w:val="Prrafodelista"/>
        <w:spacing w:line="360" w:lineRule="auto"/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0985DC7B" w14:textId="77777777" w:rsidR="004F57E3" w:rsidRPr="00591B3A" w:rsidRDefault="004F57E3" w:rsidP="004F57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</w:pPr>
      <w:r w:rsidRPr="00591B3A"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  <w:t>¿En qué procesos diseñados por el ser humano para la satisfacción de sus necesidades, se hace uso de estas propiedades?</w:t>
      </w:r>
    </w:p>
    <w:p w14:paraId="6F6805D7" w14:textId="77777777" w:rsidR="00D3680F" w:rsidRPr="00591B3A" w:rsidRDefault="00D3680F" w:rsidP="00D3680F">
      <w:pPr>
        <w:pStyle w:val="Prrafodelista"/>
        <w:spacing w:line="360" w:lineRule="auto"/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04B4FAED" w14:textId="77777777" w:rsidR="004F57E3" w:rsidRPr="00591B3A" w:rsidRDefault="004F57E3" w:rsidP="004F57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</w:pPr>
      <w:r w:rsidRPr="00591B3A">
        <w:rPr>
          <w:rFonts w:ascii="Arial" w:eastAsia="Times New Roman" w:hAnsi="Arial" w:cs="Arial"/>
          <w:color w:val="404040" w:themeColor="text1" w:themeTint="BF"/>
          <w:sz w:val="24"/>
          <w:szCs w:val="36"/>
          <w:lang w:val="es-ES" w:eastAsia="es-ES"/>
        </w:rPr>
        <w:t>¿Cómo evidencian, a partir de las propiedades coligativas, que todo material del Universo que forma soluciones está compuesto por partículas muy pequeñas y que estas alteran las propiedades de las sustancias puras que conforman tales soluciones?</w:t>
      </w:r>
    </w:p>
    <w:p w14:paraId="2E0B0647" w14:textId="77777777" w:rsidR="004F57E3" w:rsidRPr="00D3680F" w:rsidRDefault="00D3680F" w:rsidP="00D3680F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C181"/>
          <w:sz w:val="28"/>
          <w:szCs w:val="40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77FCA3C3" w14:textId="77777777" w:rsidR="004A79EF" w:rsidRPr="00A211F9" w:rsidRDefault="004A79EF" w:rsidP="004A79EF">
      <w:pPr>
        <w:spacing w:after="0" w:line="240" w:lineRule="auto"/>
        <w:ind w:left="708" w:firstLine="708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223651B" w14:textId="77777777" w:rsidR="00640615" w:rsidRPr="00640615" w:rsidRDefault="008E1202" w:rsidP="006F0EF3">
      <w:pPr>
        <w:spacing w:after="0"/>
        <w:ind w:left="709"/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</w:pPr>
      <w:r w:rsidRPr="00DC2FBC">
        <w:rPr>
          <w:rFonts w:ascii="Arial" w:hAnsi="Arial" w:cs="Arial"/>
          <w:b/>
          <w:noProof/>
          <w:color w:val="00C181"/>
          <w:sz w:val="56"/>
          <w:szCs w:val="56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983FA" wp14:editId="6968D5AD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126365" cy="127000"/>
                <wp:effectExtent l="0" t="0" r="6985" b="63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CDBA6" id="Oval 8" o:spid="_x0000_s1026" style="position:absolute;margin-left:21pt;margin-top:.6pt;width:9.9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" fillcolor="#00c181" stroked="f"/>
            </w:pict>
          </mc:Fallback>
        </mc:AlternateContent>
      </w:r>
      <w:r w:rsidR="00640615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r w:rsidR="00640615" w:rsidRPr="00640615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 xml:space="preserve">Parte II: </w:t>
      </w:r>
      <w:r w:rsidR="006F0EF3">
        <w:rPr>
          <w:rFonts w:ascii="Arial" w:hAnsi="Arial" w:cs="Arial"/>
          <w:b/>
          <w:color w:val="404040" w:themeColor="text1" w:themeTint="BF"/>
          <w:sz w:val="28"/>
          <w:szCs w:val="28"/>
          <w:lang w:val="es-ES_tradnl"/>
        </w:rPr>
        <w:t>propuesta experimental</w:t>
      </w:r>
    </w:p>
    <w:p w14:paraId="12EA7AA1" w14:textId="77777777" w:rsidR="00D1441C" w:rsidRPr="00591B3A" w:rsidRDefault="006F0EF3" w:rsidP="006F0EF3">
      <w:pPr>
        <w:spacing w:after="0"/>
        <w:ind w:left="705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Diseñan un experimento simple para comprobar el comportamiento de la propiedad coligativa asignada.</w:t>
      </w:r>
    </w:p>
    <w:p w14:paraId="486F2058" w14:textId="77777777" w:rsidR="006F0EF3" w:rsidRPr="00591B3A" w:rsidRDefault="006F0EF3" w:rsidP="00D3680F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 xml:space="preserve">Listan los materiales a utilizar </w:t>
      </w:r>
    </w:p>
    <w:p w14:paraId="7D4E6A16" w14:textId="77777777" w:rsidR="00591B3A" w:rsidRPr="00D3680F" w:rsidRDefault="00591B3A" w:rsidP="00591B3A">
      <w:pPr>
        <w:pStyle w:val="Prrafodelista"/>
        <w:spacing w:after="0" w:line="360" w:lineRule="auto"/>
        <w:ind w:left="1070"/>
        <w:rPr>
          <w:rFonts w:ascii="Arial" w:eastAsia="Times New Roman" w:hAnsi="Arial" w:cs="Arial"/>
          <w:b/>
          <w:color w:val="00C181"/>
          <w:sz w:val="28"/>
          <w:szCs w:val="40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36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6C9995AC" w14:textId="77777777" w:rsidR="00D3680F" w:rsidRPr="00591B3A" w:rsidRDefault="00D3680F" w:rsidP="00D3680F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591B3A">
        <w:rPr>
          <w:rFonts w:ascii="Arial" w:hAnsi="Arial" w:cs="Arial"/>
          <w:color w:val="4A442A" w:themeColor="background2" w:themeShade="40"/>
          <w:sz w:val="24"/>
          <w:szCs w:val="24"/>
        </w:rPr>
        <w:t>Representan mediante un esquema el montaje del experimento propuesto</w:t>
      </w:r>
    </w:p>
    <w:p w14:paraId="5B0FE4B0" w14:textId="77777777" w:rsidR="00D3680F" w:rsidRDefault="00D3680F" w:rsidP="00D3680F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  <w:r>
        <w:rPr>
          <w:rFonts w:ascii="Arial" w:hAnsi="Arial" w:cs="Arial"/>
          <w:noProof/>
          <w:color w:val="EEECE1" w:themeColor="background2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A2F1A" wp14:editId="2FD1CD71">
                <wp:simplePos x="0" y="0"/>
                <wp:positionH relativeFrom="column">
                  <wp:posOffset>165735</wp:posOffset>
                </wp:positionH>
                <wp:positionV relativeFrom="paragraph">
                  <wp:posOffset>120650</wp:posOffset>
                </wp:positionV>
                <wp:extent cx="6114415" cy="2266950"/>
                <wp:effectExtent l="0" t="0" r="1968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2266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753C" id="2 Rectángulo" o:spid="_x0000_s1026" style="position:absolute;margin-left:13.05pt;margin-top:9.5pt;width:481.45pt;height:17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" fillcolor="white [3201]" strokecolor="#00c181" strokeweight="2pt"/>
            </w:pict>
          </mc:Fallback>
        </mc:AlternateContent>
      </w:r>
    </w:p>
    <w:p w14:paraId="0BC521DC" w14:textId="77777777" w:rsidR="00D3680F" w:rsidRDefault="00D3680F" w:rsidP="00D3680F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</w:p>
    <w:p w14:paraId="24B0BA4F" w14:textId="77777777" w:rsidR="00D3680F" w:rsidRPr="00D3680F" w:rsidRDefault="00D3680F" w:rsidP="00D3680F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</w:p>
    <w:p w14:paraId="2AE823D2" w14:textId="77777777" w:rsidR="00D1441C" w:rsidRPr="00DC2FBC" w:rsidRDefault="00D1441C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6B2EED5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981160E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837E52A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35F3A14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743BF1E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D07E864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36B4654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575E40D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6BA90E8" w14:textId="77777777" w:rsidR="00D3680F" w:rsidRDefault="00D3680F" w:rsidP="009D70FA">
      <w:pPr>
        <w:spacing w:after="0" w:line="240" w:lineRule="auto"/>
        <w:ind w:left="709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ADA7AC9" w14:textId="77777777" w:rsidR="009D70FA" w:rsidRDefault="009D70FA" w:rsidP="00B973A8">
      <w:pPr>
        <w:tabs>
          <w:tab w:val="left" w:pos="709"/>
        </w:tabs>
        <w:spacing w:after="0"/>
        <w:ind w:left="709" w:firstLine="1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1EF59950" wp14:editId="4F0765FB">
            <wp:simplePos x="0" y="0"/>
            <wp:positionH relativeFrom="column">
              <wp:posOffset>95250</wp:posOffset>
            </wp:positionH>
            <wp:positionV relativeFrom="paragraph">
              <wp:posOffset>34925</wp:posOffset>
            </wp:positionV>
            <wp:extent cx="128270" cy="128270"/>
            <wp:effectExtent l="0" t="0" r="5080" b="5080"/>
            <wp:wrapTight wrapText="bothSides">
              <wp:wrapPolygon edited="0">
                <wp:start x="0" y="0"/>
                <wp:lineTo x="0" y="19248"/>
                <wp:lineTo x="19248" y="19248"/>
                <wp:lineTo x="1924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>Parte I</w:t>
      </w:r>
      <w:r w:rsidR="00D3680F">
        <w:rPr>
          <w:rFonts w:ascii="Arial" w:hAnsi="Arial" w:cs="Arial"/>
          <w:b/>
          <w:color w:val="404040" w:themeColor="text1" w:themeTint="BF"/>
          <w:sz w:val="28"/>
          <w:szCs w:val="28"/>
        </w:rPr>
        <w:t>II</w:t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: </w:t>
      </w:r>
      <w:r w:rsidR="00D3680F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Evaluación </w:t>
      </w:r>
      <w:r w:rsidR="009B62FC">
        <w:rPr>
          <w:rFonts w:ascii="Arial" w:hAnsi="Arial" w:cs="Arial"/>
          <w:b/>
          <w:color w:val="404040" w:themeColor="text1" w:themeTint="BF"/>
          <w:sz w:val="28"/>
          <w:szCs w:val="28"/>
        </w:rPr>
        <w:t>de f</w:t>
      </w:r>
      <w:r w:rsidR="00D3680F">
        <w:rPr>
          <w:rFonts w:ascii="Arial" w:hAnsi="Arial" w:cs="Arial"/>
          <w:b/>
          <w:color w:val="404040" w:themeColor="text1" w:themeTint="BF"/>
          <w:sz w:val="28"/>
          <w:szCs w:val="28"/>
        </w:rPr>
        <w:t>actibilidad y ejecución experimental</w:t>
      </w:r>
    </w:p>
    <w:p w14:paraId="2AA56409" w14:textId="019D4FE8" w:rsidR="00D3680F" w:rsidRPr="00591B3A" w:rsidRDefault="00B973A8" w:rsidP="00B973A8">
      <w:pPr>
        <w:spacing w:after="0"/>
        <w:ind w:left="705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Se reúnen los grupos con la misma investigación para evaluar la factibilidad de cada propuesta y acuerdan un procedimiento único para realizar experimentalmente la comprobación de la propiedad asignada.</w:t>
      </w:r>
    </w:p>
    <w:p w14:paraId="25FB8038" w14:textId="6E8A30AE" w:rsidR="00B973A8" w:rsidRPr="00591B3A" w:rsidRDefault="00B973A8" w:rsidP="00B973A8">
      <w:pPr>
        <w:spacing w:after="0"/>
        <w:ind w:left="705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C729ABE" w14:textId="170B00EB" w:rsidR="00B973A8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 xml:space="preserve">Listan los materiales a utilizar </w:t>
      </w:r>
    </w:p>
    <w:p w14:paraId="5B94665E" w14:textId="77777777" w:rsidR="00591B3A" w:rsidRDefault="00591B3A" w:rsidP="00591B3A">
      <w:pPr>
        <w:pStyle w:val="Prrafodelista"/>
        <w:spacing w:after="0" w:line="360" w:lineRule="auto"/>
        <w:ind w:left="1070"/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124BEC7F" w14:textId="321719FB" w:rsidR="00B973A8" w:rsidRPr="00591B3A" w:rsidRDefault="00B973A8" w:rsidP="00B973A8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591B3A">
        <w:rPr>
          <w:rFonts w:ascii="Arial" w:hAnsi="Arial" w:cs="Arial"/>
          <w:color w:val="4A442A" w:themeColor="background2" w:themeShade="40"/>
          <w:sz w:val="24"/>
          <w:szCs w:val="24"/>
        </w:rPr>
        <w:t xml:space="preserve">Representan mediante un esquema el montaje del experimento elegido </w:t>
      </w:r>
    </w:p>
    <w:p w14:paraId="05BC7A9D" w14:textId="3B4C6D61" w:rsidR="00B973A8" w:rsidRDefault="00591B3A" w:rsidP="00B973A8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  <w:r>
        <w:rPr>
          <w:rFonts w:ascii="Arial" w:hAnsi="Arial" w:cs="Arial"/>
          <w:noProof/>
          <w:color w:val="EEECE1" w:themeColor="background2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038CE" wp14:editId="23593A86">
                <wp:simplePos x="0" y="0"/>
                <wp:positionH relativeFrom="column">
                  <wp:posOffset>165735</wp:posOffset>
                </wp:positionH>
                <wp:positionV relativeFrom="paragraph">
                  <wp:posOffset>116840</wp:posOffset>
                </wp:positionV>
                <wp:extent cx="6114415" cy="1381125"/>
                <wp:effectExtent l="0" t="0" r="19685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C18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6276E" id="13 Rectángulo" o:spid="_x0000_s1026" style="position:absolute;margin-left:13.05pt;margin-top:9.2pt;width:481.45pt;height:10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" fillcolor="window" strokecolor="#00c181" strokeweight="2pt"/>
            </w:pict>
          </mc:Fallback>
        </mc:AlternateContent>
      </w:r>
    </w:p>
    <w:p w14:paraId="2AB88E89" w14:textId="77777777" w:rsidR="00B973A8" w:rsidRDefault="00B973A8" w:rsidP="00B973A8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</w:p>
    <w:p w14:paraId="0540EBC6" w14:textId="77777777" w:rsidR="00B973A8" w:rsidRPr="00D3680F" w:rsidRDefault="00B973A8" w:rsidP="00B973A8">
      <w:pPr>
        <w:pStyle w:val="Prrafodelista"/>
        <w:spacing w:after="0" w:line="240" w:lineRule="auto"/>
        <w:ind w:left="1068"/>
        <w:rPr>
          <w:rFonts w:ascii="Arial" w:hAnsi="Arial" w:cs="Arial"/>
          <w:color w:val="4A442A" w:themeColor="background2" w:themeShade="40"/>
          <w:sz w:val="28"/>
          <w:szCs w:val="28"/>
        </w:rPr>
      </w:pPr>
    </w:p>
    <w:p w14:paraId="26A1C1C7" w14:textId="77777777" w:rsidR="00B973A8" w:rsidRPr="00DC2FBC" w:rsidRDefault="00B973A8" w:rsidP="00B973A8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693C7A3" w14:textId="77777777" w:rsidR="00B973A8" w:rsidRPr="00B973A8" w:rsidRDefault="00B973A8" w:rsidP="00B973A8">
      <w:pPr>
        <w:spacing w:after="0"/>
        <w:ind w:left="705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58394CC1" w14:textId="77777777" w:rsidR="004C7A5B" w:rsidRPr="004C7A5B" w:rsidRDefault="004C7A5B" w:rsidP="009D70FA">
      <w:pPr>
        <w:spacing w:after="0"/>
        <w:ind w:left="708"/>
        <w:rPr>
          <w:rFonts w:ascii="Arial" w:hAnsi="Arial" w:cs="Arial"/>
          <w:color w:val="00B050"/>
          <w:sz w:val="28"/>
          <w:szCs w:val="28"/>
        </w:rPr>
      </w:pPr>
    </w:p>
    <w:p w14:paraId="442E7C89" w14:textId="77777777" w:rsidR="00400388" w:rsidRDefault="00400388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29427536" w14:textId="0321D67F" w:rsidR="009D70FA" w:rsidRDefault="009D70FA" w:rsidP="009D70FA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</w:rPr>
      </w:pPr>
      <w:r w:rsidRPr="009D70FA">
        <w:rPr>
          <w:rFonts w:ascii="Arial" w:hAnsi="Arial" w:cs="Arial"/>
          <w:color w:val="404040" w:themeColor="text1" w:themeTint="BF"/>
          <w:sz w:val="28"/>
          <w:szCs w:val="28"/>
        </w:rPr>
        <w:t>¿Es posible disolver dos líquidos entre sí? ¿Qué nombre recibe esto?</w:t>
      </w:r>
    </w:p>
    <w:p w14:paraId="672817D6" w14:textId="77777777" w:rsidR="00591B3A" w:rsidRDefault="00591B3A" w:rsidP="00591B3A">
      <w:pPr>
        <w:pStyle w:val="Prrafodelista"/>
        <w:spacing w:after="0" w:line="360" w:lineRule="auto"/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4B00E75A" w14:textId="3126E805" w:rsidR="004C7A5B" w:rsidRDefault="004C7A5B" w:rsidP="009D70FA">
      <w:pPr>
        <w:spacing w:after="0"/>
        <w:ind w:left="708"/>
        <w:rPr>
          <w:rFonts w:ascii="Arial" w:hAnsi="Arial" w:cs="Arial"/>
          <w:color w:val="00B050"/>
          <w:sz w:val="28"/>
          <w:szCs w:val="28"/>
        </w:rPr>
      </w:pPr>
    </w:p>
    <w:p w14:paraId="7CB849A0" w14:textId="77777777" w:rsidR="004C7A5B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591B3A">
        <w:rPr>
          <w:rFonts w:ascii="Arial" w:hAnsi="Arial" w:cs="Arial"/>
          <w:color w:val="262626" w:themeColor="text1" w:themeTint="D9"/>
          <w:sz w:val="24"/>
          <w:szCs w:val="24"/>
        </w:rPr>
        <w:t>Realizan la actividad experimental y registran sus observacione</w:t>
      </w:r>
      <w:r w:rsidR="009B62FC" w:rsidRPr="00591B3A">
        <w:rPr>
          <w:rFonts w:ascii="Arial" w:hAnsi="Arial" w:cs="Arial"/>
          <w:color w:val="262626" w:themeColor="text1" w:themeTint="D9"/>
          <w:sz w:val="24"/>
          <w:szCs w:val="24"/>
        </w:rPr>
        <w:t>s cualitativas y cuantitativas en la guía de trabajo. Adicionalmente realizan una grabación del procedimiento con el celular.</w:t>
      </w:r>
    </w:p>
    <w:p w14:paraId="082757F8" w14:textId="77777777" w:rsidR="00591B3A" w:rsidRDefault="00591B3A" w:rsidP="00591B3A">
      <w:pPr>
        <w:pStyle w:val="Prrafodelista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</w:pPr>
      <w:r w:rsidRPr="00591B3A">
        <w:rPr>
          <w:rFonts w:ascii="Arial" w:eastAsia="Times New Roman" w:hAnsi="Arial" w:cs="Arial"/>
          <w:b/>
          <w:color w:val="00C181"/>
          <w:sz w:val="24"/>
          <w:szCs w:val="24"/>
          <w:lang w:val="es-ES" w:eastAsia="es-ES"/>
        </w:rPr>
        <w:t>_________________________________________________________________________________________________________________________________________________________________________________</w:t>
      </w:r>
    </w:p>
    <w:p w14:paraId="62CDD2C8" w14:textId="77777777" w:rsidR="009D70FA" w:rsidRDefault="009D70FA" w:rsidP="009B62FC">
      <w:pPr>
        <w:spacing w:after="0"/>
        <w:ind w:left="709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w:drawing>
          <wp:anchor distT="0" distB="0" distL="114300" distR="114300" simplePos="0" relativeHeight="251668480" behindDoc="1" locked="0" layoutInCell="1" allowOverlap="1" wp14:anchorId="6C770F17" wp14:editId="2E8AE123">
            <wp:simplePos x="0" y="0"/>
            <wp:positionH relativeFrom="column">
              <wp:posOffset>121920</wp:posOffset>
            </wp:positionH>
            <wp:positionV relativeFrom="paragraph">
              <wp:posOffset>41275</wp:posOffset>
            </wp:positionV>
            <wp:extent cx="128270" cy="128270"/>
            <wp:effectExtent l="0" t="0" r="5080" b="5080"/>
            <wp:wrapTight wrapText="bothSides">
              <wp:wrapPolygon edited="0">
                <wp:start x="0" y="0"/>
                <wp:lineTo x="0" y="19248"/>
                <wp:lineTo x="19248" y="19248"/>
                <wp:lineTo x="1924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Parte </w:t>
      </w:r>
      <w:r w:rsidR="00B973A8">
        <w:rPr>
          <w:rFonts w:ascii="Arial" w:hAnsi="Arial" w:cs="Arial"/>
          <w:b/>
          <w:color w:val="404040" w:themeColor="text1" w:themeTint="BF"/>
          <w:sz w:val="28"/>
          <w:szCs w:val="28"/>
        </w:rPr>
        <w:t>I</w:t>
      </w:r>
      <w:r w:rsidRPr="009D70FA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V: Presentación y TICs </w:t>
      </w:r>
    </w:p>
    <w:p w14:paraId="0D1C20EB" w14:textId="77777777" w:rsidR="009D70FA" w:rsidRPr="00591B3A" w:rsidRDefault="00970DB5" w:rsidP="009B62FC">
      <w:pPr>
        <w:spacing w:after="0"/>
        <w:ind w:left="107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 xml:space="preserve">Cada grupo expone ante el curso, con ayuda de un </w:t>
      </w:r>
      <w:r w:rsidR="00B973A8" w:rsidRPr="00591B3A">
        <w:rPr>
          <w:rFonts w:ascii="Arial" w:hAnsi="Arial" w:cs="Arial"/>
          <w:color w:val="404040" w:themeColor="text1" w:themeTint="BF"/>
          <w:sz w:val="24"/>
          <w:szCs w:val="24"/>
        </w:rPr>
        <w:t>video, en el que se identifique mediante texto en pantalla y en subtítulo</w:t>
      </w:r>
    </w:p>
    <w:p w14:paraId="0B279E2F" w14:textId="77777777" w:rsidR="00B973A8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Propiedad coligativa estudiada</w:t>
      </w:r>
    </w:p>
    <w:p w14:paraId="09EC1724" w14:textId="77777777" w:rsidR="00B973A8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Equipo de trabajo</w:t>
      </w:r>
    </w:p>
    <w:p w14:paraId="41407E0B" w14:textId="77777777" w:rsidR="004345C7" w:rsidRPr="00591B3A" w:rsidRDefault="009B62FC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Objetivo de la experimentación</w:t>
      </w:r>
    </w:p>
    <w:p w14:paraId="62304E27" w14:textId="77777777" w:rsidR="00B973A8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Materiales</w:t>
      </w:r>
      <w:r w:rsidR="004345C7" w:rsidRPr="00591B3A">
        <w:rPr>
          <w:rFonts w:ascii="Arial" w:hAnsi="Arial" w:cs="Arial"/>
          <w:color w:val="404040" w:themeColor="text1" w:themeTint="BF"/>
          <w:sz w:val="24"/>
          <w:szCs w:val="24"/>
        </w:rPr>
        <w:t xml:space="preserve"> utilizados</w:t>
      </w:r>
    </w:p>
    <w:p w14:paraId="7233060E" w14:textId="77777777" w:rsidR="004345C7" w:rsidRPr="00591B3A" w:rsidRDefault="004345C7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Procedimiento y montaje</w:t>
      </w:r>
    </w:p>
    <w:p w14:paraId="2A7C49C3" w14:textId="77777777" w:rsidR="00B973A8" w:rsidRPr="00591B3A" w:rsidRDefault="00B973A8" w:rsidP="00B973A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Descripción de lo observado</w:t>
      </w:r>
      <w:r w:rsidR="004345C7" w:rsidRPr="00591B3A">
        <w:rPr>
          <w:rFonts w:ascii="Arial" w:hAnsi="Arial" w:cs="Arial"/>
          <w:color w:val="404040" w:themeColor="text1" w:themeTint="BF"/>
          <w:sz w:val="24"/>
          <w:szCs w:val="24"/>
        </w:rPr>
        <w:t xml:space="preserve"> en apoyo de la imagen</w:t>
      </w:r>
    </w:p>
    <w:p w14:paraId="4B53CE5E" w14:textId="55FF8EB3" w:rsidR="00B973A8" w:rsidRPr="00591B3A" w:rsidRDefault="004345C7" w:rsidP="000D2CAD">
      <w:pPr>
        <w:pStyle w:val="Prrafodelista"/>
        <w:numPr>
          <w:ilvl w:val="0"/>
          <w:numId w:val="7"/>
        </w:num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</w:rPr>
      </w:pPr>
      <w:r w:rsidRPr="00591B3A">
        <w:rPr>
          <w:rFonts w:ascii="Arial" w:hAnsi="Arial" w:cs="Arial"/>
          <w:color w:val="404040" w:themeColor="text1" w:themeTint="BF"/>
          <w:sz w:val="24"/>
          <w:szCs w:val="24"/>
        </w:rPr>
        <w:t>Conclusión</w:t>
      </w:r>
      <w:r w:rsidR="00B973A8" w:rsidRPr="00591B3A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sectPr w:rsidR="00B973A8" w:rsidRPr="00591B3A" w:rsidSect="00494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12DC7" w14:textId="77777777" w:rsidR="00D53E95" w:rsidRDefault="00D53E95" w:rsidP="00BD016A">
      <w:pPr>
        <w:spacing w:after="0" w:line="240" w:lineRule="auto"/>
      </w:pPr>
      <w:r>
        <w:separator/>
      </w:r>
    </w:p>
  </w:endnote>
  <w:endnote w:type="continuationSeparator" w:id="0">
    <w:p w14:paraId="1729B4D2" w14:textId="77777777" w:rsidR="00D53E95" w:rsidRDefault="00D53E9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2354" w14:textId="77777777" w:rsidR="00400388" w:rsidRDefault="004003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D5A4" w14:textId="77777777" w:rsidR="00400388" w:rsidRDefault="004003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8844" w14:textId="77777777" w:rsidR="00400388" w:rsidRDefault="004003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0947" w14:textId="77777777" w:rsidR="00D53E95" w:rsidRDefault="00D53E95" w:rsidP="00BD016A">
      <w:pPr>
        <w:spacing w:after="0" w:line="240" w:lineRule="auto"/>
      </w:pPr>
      <w:r>
        <w:separator/>
      </w:r>
    </w:p>
  </w:footnote>
  <w:footnote w:type="continuationSeparator" w:id="0">
    <w:p w14:paraId="0A342DF2" w14:textId="77777777" w:rsidR="00D53E95" w:rsidRDefault="00D53E9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1351" w14:textId="77777777" w:rsidR="00970DB5" w:rsidRDefault="00970DB5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B6B5A" wp14:editId="18821F49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CF7D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88095" w14:textId="77777777" w:rsidR="00970DB5" w:rsidRPr="00494FFD" w:rsidRDefault="00970DB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F6E0DA" wp14:editId="641CE0E9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833CA" w14:textId="33BB8BA5" w:rsidR="00970DB5" w:rsidRPr="00310A3B" w:rsidRDefault="00970DB5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6E0D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478833CA" w14:textId="33BB8BA5" w:rsidR="00970DB5" w:rsidRPr="00310A3B" w:rsidRDefault="00970DB5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ED430E" wp14:editId="233245F5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0C556" w14:textId="77777777" w:rsidR="00970DB5" w:rsidRPr="0067026A" w:rsidRDefault="00970DB5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19303B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1930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 – OA16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1930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02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D430E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2560C556" w14:textId="77777777" w:rsidR="00970DB5" w:rsidRPr="0067026A" w:rsidRDefault="00970DB5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19303B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1930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 – OA16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 w:rsidR="001930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02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B2819F" wp14:editId="0D23A4C1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3D99B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4175" w14:textId="77777777" w:rsidR="00970DB5" w:rsidRPr="00176A66" w:rsidRDefault="00970DB5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743A7C" wp14:editId="24F46DA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6AEB1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1E975F" wp14:editId="40A20834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B3AA0" w14:textId="77777777" w:rsidR="00970DB5" w:rsidRPr="00591B3A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591B3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</w:t>
                          </w:r>
                          <w:r w:rsidR="0019303B" w:rsidRPr="00591B3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2</w:t>
                          </w:r>
                          <w:r w:rsidRPr="00591B3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6EC4C19F" w14:textId="77777777" w:rsidR="00970DB5" w:rsidRPr="00591B3A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591B3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</w:t>
                          </w:r>
                          <w:r w:rsidR="0019303B" w:rsidRPr="00591B3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6</w:t>
                          </w:r>
                          <w:r w:rsidRPr="00591B3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0D44E521" w14:textId="77777777" w:rsidR="00970DB5" w:rsidRPr="00591B3A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591B3A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</w:t>
                          </w:r>
                          <w:r w:rsidR="0019303B" w:rsidRPr="00591B3A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2</w:t>
                          </w:r>
                        </w:p>
                        <w:p w14:paraId="2716D9EA" w14:textId="77777777" w:rsidR="00970DB5" w:rsidRDefault="00970D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E975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09BB3AA0" w14:textId="77777777" w:rsidR="00970DB5" w:rsidRPr="00591B3A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591B3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</w:t>
                    </w:r>
                    <w:r w:rsidR="0019303B" w:rsidRPr="00591B3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2</w:t>
                    </w:r>
                    <w:r w:rsidRPr="00591B3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6EC4C19F" w14:textId="77777777" w:rsidR="00970DB5" w:rsidRPr="00591B3A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591B3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</w:t>
                    </w:r>
                    <w:r w:rsidR="0019303B" w:rsidRPr="00591B3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6</w:t>
                    </w:r>
                    <w:r w:rsidRPr="00591B3A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0D44E521" w14:textId="77777777" w:rsidR="00970DB5" w:rsidRPr="00591B3A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591B3A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</w:t>
                    </w:r>
                    <w:r w:rsidR="0019303B" w:rsidRPr="00591B3A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2</w:t>
                    </w:r>
                  </w:p>
                  <w:p w14:paraId="2716D9EA" w14:textId="77777777" w:rsidR="00970DB5" w:rsidRDefault="00970DB5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2193ED" wp14:editId="5A34A730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98C54C1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ED034" wp14:editId="3A8626B8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8ACE3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39DAF36E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2º Medio</w:t>
    </w:r>
  </w:p>
  <w:p w14:paraId="1FB99935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2E373C5B" w14:textId="77777777" w:rsidR="00970DB5" w:rsidRPr="00176A66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D282BAA"/>
    <w:multiLevelType w:val="hybridMultilevel"/>
    <w:tmpl w:val="8BDAABC0"/>
    <w:lvl w:ilvl="0" w:tplc="67802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C0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9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4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8A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8E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A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3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87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1240DA"/>
    <w:multiLevelType w:val="hybridMultilevel"/>
    <w:tmpl w:val="FDDEE718"/>
    <w:lvl w:ilvl="0" w:tplc="E75A0FC4">
      <w:start w:val="1"/>
      <w:numFmt w:val="bullet"/>
      <w:lvlText w:val="–"/>
      <w:lvlJc w:val="left"/>
      <w:pPr>
        <w:ind w:left="107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E011BB2"/>
    <w:multiLevelType w:val="hybridMultilevel"/>
    <w:tmpl w:val="A9E06B72"/>
    <w:lvl w:ilvl="0" w:tplc="C4185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69EC"/>
    <w:rsid w:val="00017B63"/>
    <w:rsid w:val="0003100C"/>
    <w:rsid w:val="00037F4A"/>
    <w:rsid w:val="00053491"/>
    <w:rsid w:val="00054A41"/>
    <w:rsid w:val="000E1038"/>
    <w:rsid w:val="00176A66"/>
    <w:rsid w:val="0019303B"/>
    <w:rsid w:val="001E21DE"/>
    <w:rsid w:val="002A091C"/>
    <w:rsid w:val="002A576A"/>
    <w:rsid w:val="002B60E4"/>
    <w:rsid w:val="002C1C7A"/>
    <w:rsid w:val="00310A3B"/>
    <w:rsid w:val="0032356E"/>
    <w:rsid w:val="00385999"/>
    <w:rsid w:val="003B2AA0"/>
    <w:rsid w:val="003D2118"/>
    <w:rsid w:val="00400388"/>
    <w:rsid w:val="004345C7"/>
    <w:rsid w:val="00480FD6"/>
    <w:rsid w:val="00494FFD"/>
    <w:rsid w:val="004A79EF"/>
    <w:rsid w:val="004C7A5B"/>
    <w:rsid w:val="004D0CC0"/>
    <w:rsid w:val="004F57E3"/>
    <w:rsid w:val="00507387"/>
    <w:rsid w:val="00513AA4"/>
    <w:rsid w:val="00572DF0"/>
    <w:rsid w:val="00576632"/>
    <w:rsid w:val="00591B3A"/>
    <w:rsid w:val="00613565"/>
    <w:rsid w:val="00640615"/>
    <w:rsid w:val="0067026A"/>
    <w:rsid w:val="006F0EF3"/>
    <w:rsid w:val="00722314"/>
    <w:rsid w:val="00726467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92739C"/>
    <w:rsid w:val="009472EF"/>
    <w:rsid w:val="00955DEC"/>
    <w:rsid w:val="00970DB5"/>
    <w:rsid w:val="00984CD1"/>
    <w:rsid w:val="009A1A03"/>
    <w:rsid w:val="009A62A3"/>
    <w:rsid w:val="009B62FC"/>
    <w:rsid w:val="009D70FA"/>
    <w:rsid w:val="00A211F9"/>
    <w:rsid w:val="00A367F9"/>
    <w:rsid w:val="00AB37EC"/>
    <w:rsid w:val="00AF1B76"/>
    <w:rsid w:val="00AF2ED6"/>
    <w:rsid w:val="00B942E7"/>
    <w:rsid w:val="00B973A8"/>
    <w:rsid w:val="00B97D85"/>
    <w:rsid w:val="00BA517F"/>
    <w:rsid w:val="00BB6002"/>
    <w:rsid w:val="00BD016A"/>
    <w:rsid w:val="00BD5543"/>
    <w:rsid w:val="00C14B02"/>
    <w:rsid w:val="00C40FF8"/>
    <w:rsid w:val="00C57502"/>
    <w:rsid w:val="00C954D1"/>
    <w:rsid w:val="00D1441C"/>
    <w:rsid w:val="00D3680F"/>
    <w:rsid w:val="00D52484"/>
    <w:rsid w:val="00D53E95"/>
    <w:rsid w:val="00D64E7B"/>
    <w:rsid w:val="00D9119F"/>
    <w:rsid w:val="00DC2FBC"/>
    <w:rsid w:val="00DD41F3"/>
    <w:rsid w:val="00E970B9"/>
    <w:rsid w:val="00EB0BD4"/>
    <w:rsid w:val="00F13618"/>
    <w:rsid w:val="00F239F4"/>
    <w:rsid w:val="00F3255A"/>
    <w:rsid w:val="00F42F87"/>
    <w:rsid w:val="00F62BA4"/>
    <w:rsid w:val="00F804B6"/>
    <w:rsid w:val="00FD1801"/>
    <w:rsid w:val="00F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9F9D4"/>
  <w15:docId w15:val="{44803E7B-C8E5-4519-8D63-7465057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Textodeglobo">
    <w:name w:val="Balloon Text"/>
    <w:basedOn w:val="Normal"/>
    <w:link w:val="TextodegloboC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9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EB75A-74A7-4120-ABFD-A981B87F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696</Words>
  <Characters>3832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2019-05-04T03:03:00Z</dcterms:created>
  <dcterms:modified xsi:type="dcterms:W3CDTF">2019-05-22T16:40:00Z</dcterms:modified>
</cp:coreProperties>
</file>