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DCB9B" w14:textId="336FF8C5" w:rsidR="00006038" w:rsidRDefault="00D00867" w:rsidP="00D00867">
      <w:pPr>
        <w:jc w:val="center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>Inglés 1º medio / Unidad 3 / OA</w:t>
      </w:r>
      <w:r w:rsidR="00A85C6B">
        <w:rPr>
          <w:rFonts w:ascii="Verdana" w:hAnsi="Verdana"/>
          <w:color w:val="FF0000"/>
          <w:sz w:val="24"/>
          <w:szCs w:val="24"/>
        </w:rPr>
        <w:t>1</w:t>
      </w:r>
      <w:r w:rsidR="009C30EF">
        <w:rPr>
          <w:rFonts w:ascii="Verdana" w:hAnsi="Verdana"/>
          <w:color w:val="FF0000"/>
          <w:sz w:val="24"/>
          <w:szCs w:val="24"/>
        </w:rPr>
        <w:t>1</w:t>
      </w:r>
      <w:r>
        <w:rPr>
          <w:rFonts w:ascii="Verdana" w:hAnsi="Verdana"/>
          <w:color w:val="FF0000"/>
          <w:sz w:val="24"/>
          <w:szCs w:val="24"/>
        </w:rPr>
        <w:t>;</w:t>
      </w:r>
      <w:r w:rsidR="009C30EF">
        <w:rPr>
          <w:rFonts w:ascii="Verdana" w:hAnsi="Verdana"/>
          <w:color w:val="FF0000"/>
          <w:sz w:val="24"/>
          <w:szCs w:val="24"/>
        </w:rPr>
        <w:t>5</w:t>
      </w:r>
      <w:r>
        <w:rPr>
          <w:rFonts w:ascii="Verdana" w:hAnsi="Verdana"/>
          <w:color w:val="FF0000"/>
          <w:sz w:val="24"/>
          <w:szCs w:val="24"/>
        </w:rPr>
        <w:t xml:space="preserve"> / Actividad </w:t>
      </w:r>
      <w:r w:rsidR="009C30EF">
        <w:rPr>
          <w:rFonts w:ascii="Verdana" w:hAnsi="Verdana"/>
          <w:color w:val="FF0000"/>
          <w:sz w:val="24"/>
          <w:szCs w:val="24"/>
        </w:rPr>
        <w:t>1</w:t>
      </w:r>
    </w:p>
    <w:p w14:paraId="58089BD5" w14:textId="5D4F103F" w:rsidR="00CC0FB6" w:rsidRDefault="00CC0FB6" w:rsidP="00D00867">
      <w:pPr>
        <w:jc w:val="center"/>
        <w:rPr>
          <w:rFonts w:ascii="Verdana" w:hAnsi="Verdana"/>
          <w:color w:val="FF0000"/>
          <w:sz w:val="24"/>
          <w:szCs w:val="24"/>
        </w:rPr>
      </w:pPr>
    </w:p>
    <w:p w14:paraId="540CD8A3" w14:textId="77777777" w:rsidR="00CC0FB6" w:rsidRPr="00432B09" w:rsidRDefault="00CC0FB6" w:rsidP="00CC0FB6">
      <w:pPr>
        <w:pStyle w:val="Prrafodelista"/>
        <w:numPr>
          <w:ilvl w:val="6"/>
          <w:numId w:val="1"/>
        </w:numPr>
        <w:spacing w:after="0"/>
        <w:ind w:left="357" w:hanging="357"/>
        <w:jc w:val="both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</w:t>
      </w:r>
      <w:r w:rsidRPr="00963E03">
        <w:rPr>
          <w:rFonts w:ascii="Verdana" w:hAnsi="Verdana"/>
          <w:sz w:val="18"/>
          <w:szCs w:val="18"/>
        </w:rPr>
        <w:t>n parejas,</w:t>
      </w:r>
      <w:r>
        <w:rPr>
          <w:rFonts w:ascii="Verdana" w:hAnsi="Verdana"/>
          <w:sz w:val="18"/>
          <w:szCs w:val="18"/>
        </w:rPr>
        <w:t xml:space="preserve"> los alumnos y las alumnas</w:t>
      </w:r>
      <w:r w:rsidRPr="00963E03">
        <w:rPr>
          <w:rFonts w:ascii="Verdana" w:hAnsi="Verdana"/>
          <w:sz w:val="18"/>
          <w:szCs w:val="18"/>
        </w:rPr>
        <w:t xml:space="preserve"> investigan en internet sobre las palabras creadas por Shakespeare para el idioma inglés y eligen </w:t>
      </w:r>
      <w:r>
        <w:rPr>
          <w:rFonts w:ascii="Verdana" w:hAnsi="Verdana"/>
          <w:sz w:val="18"/>
          <w:szCs w:val="18"/>
        </w:rPr>
        <w:t>ocho</w:t>
      </w:r>
      <w:r w:rsidRPr="00963E0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diferentes</w:t>
      </w:r>
      <w:r w:rsidRPr="00963E03">
        <w:rPr>
          <w:rFonts w:ascii="Verdana" w:hAnsi="Verdana"/>
          <w:sz w:val="18"/>
          <w:szCs w:val="18"/>
        </w:rPr>
        <w:t>. Luego buscan el significado, identifican a qué elemento del lenguaje corresponden (</w:t>
      </w:r>
      <w:proofErr w:type="spellStart"/>
      <w:r w:rsidRPr="00963E03">
        <w:rPr>
          <w:rFonts w:ascii="Verdana" w:hAnsi="Verdana"/>
          <w:i/>
          <w:sz w:val="18"/>
          <w:szCs w:val="18"/>
        </w:rPr>
        <w:t>verb</w:t>
      </w:r>
      <w:proofErr w:type="spellEnd"/>
      <w:r w:rsidRPr="00963E03">
        <w:rPr>
          <w:rFonts w:ascii="Verdana" w:hAnsi="Verdana"/>
          <w:i/>
          <w:sz w:val="18"/>
          <w:szCs w:val="18"/>
        </w:rPr>
        <w:t xml:space="preserve">, </w:t>
      </w:r>
      <w:proofErr w:type="spellStart"/>
      <w:r w:rsidRPr="00963E03">
        <w:rPr>
          <w:rFonts w:ascii="Verdana" w:hAnsi="Verdana"/>
          <w:i/>
          <w:sz w:val="18"/>
          <w:szCs w:val="18"/>
        </w:rPr>
        <w:t>noun</w:t>
      </w:r>
      <w:proofErr w:type="spellEnd"/>
      <w:r w:rsidRPr="00963E03">
        <w:rPr>
          <w:rFonts w:ascii="Verdana" w:hAnsi="Verdana"/>
          <w:i/>
          <w:sz w:val="18"/>
          <w:szCs w:val="18"/>
        </w:rPr>
        <w:t xml:space="preserve">, </w:t>
      </w:r>
      <w:proofErr w:type="spellStart"/>
      <w:r w:rsidRPr="00963E03">
        <w:rPr>
          <w:rFonts w:ascii="Verdana" w:hAnsi="Verdana"/>
          <w:i/>
          <w:sz w:val="18"/>
          <w:szCs w:val="18"/>
        </w:rPr>
        <w:t>adjective</w:t>
      </w:r>
      <w:proofErr w:type="spellEnd"/>
      <w:r w:rsidRPr="00963E03">
        <w:rPr>
          <w:rFonts w:ascii="Verdana" w:hAnsi="Verdana"/>
          <w:i/>
          <w:sz w:val="18"/>
          <w:szCs w:val="18"/>
        </w:rPr>
        <w:t xml:space="preserve">, </w:t>
      </w:r>
      <w:proofErr w:type="spellStart"/>
      <w:r w:rsidRPr="00963E03">
        <w:rPr>
          <w:rFonts w:ascii="Verdana" w:hAnsi="Verdana"/>
          <w:i/>
          <w:sz w:val="18"/>
          <w:szCs w:val="18"/>
        </w:rPr>
        <w:t>adverb</w:t>
      </w:r>
      <w:proofErr w:type="spellEnd"/>
      <w:r w:rsidRPr="00963E03">
        <w:rPr>
          <w:rFonts w:ascii="Verdana" w:hAnsi="Verdana"/>
          <w:sz w:val="18"/>
          <w:szCs w:val="18"/>
        </w:rPr>
        <w:t xml:space="preserve">) y comparten la información con sus </w:t>
      </w:r>
      <w:r>
        <w:rPr>
          <w:rFonts w:ascii="Verdana" w:hAnsi="Verdana"/>
          <w:sz w:val="18"/>
          <w:szCs w:val="18"/>
        </w:rPr>
        <w:t xml:space="preserve">compañeras y </w:t>
      </w:r>
      <w:r w:rsidRPr="00963E03">
        <w:rPr>
          <w:rFonts w:ascii="Verdana" w:hAnsi="Verdana"/>
          <w:sz w:val="18"/>
          <w:szCs w:val="18"/>
        </w:rPr>
        <w:t xml:space="preserve">compañeros de una forma atractiva, usando recursos multimodales, como presentación con PowerPoint o Prezi, dramatización, canción, etc. Además, usan las palabras en contexto por medio de oraciones, párrafos, diálogos o rimas. Por ejemplo: </w:t>
      </w:r>
      <w:proofErr w:type="spellStart"/>
      <w:r w:rsidRPr="00963E03">
        <w:rPr>
          <w:rFonts w:ascii="Verdana" w:hAnsi="Verdana"/>
          <w:i/>
          <w:sz w:val="18"/>
          <w:szCs w:val="18"/>
        </w:rPr>
        <w:t>assassination</w:t>
      </w:r>
      <w:proofErr w:type="spellEnd"/>
      <w:r w:rsidRPr="00963E03">
        <w:rPr>
          <w:rFonts w:ascii="Verdana" w:hAnsi="Verdana"/>
          <w:i/>
          <w:sz w:val="18"/>
          <w:szCs w:val="18"/>
        </w:rPr>
        <w:t>,</w:t>
      </w:r>
      <w:r w:rsidRPr="00963E03">
        <w:rPr>
          <w:rFonts w:ascii="Verdana" w:hAnsi="Verdana"/>
          <w:sz w:val="18"/>
          <w:szCs w:val="18"/>
        </w:rPr>
        <w:t xml:space="preserve"> </w:t>
      </w:r>
      <w:proofErr w:type="spellStart"/>
      <w:r w:rsidRPr="00963E03">
        <w:rPr>
          <w:rFonts w:ascii="Verdana" w:hAnsi="Verdana"/>
          <w:i/>
          <w:sz w:val="18"/>
          <w:szCs w:val="18"/>
        </w:rPr>
        <w:t>bet</w:t>
      </w:r>
      <w:proofErr w:type="spellEnd"/>
      <w:r w:rsidRPr="00963E03">
        <w:rPr>
          <w:rFonts w:ascii="Verdana" w:hAnsi="Verdana"/>
          <w:i/>
          <w:sz w:val="18"/>
          <w:szCs w:val="18"/>
        </w:rPr>
        <w:t xml:space="preserve">, </w:t>
      </w:r>
      <w:proofErr w:type="spellStart"/>
      <w:r w:rsidRPr="00963E03">
        <w:rPr>
          <w:rFonts w:ascii="Verdana" w:hAnsi="Verdana"/>
          <w:i/>
          <w:sz w:val="18"/>
          <w:szCs w:val="18"/>
        </w:rPr>
        <w:t>blanket</w:t>
      </w:r>
      <w:proofErr w:type="spellEnd"/>
      <w:r w:rsidRPr="00963E03">
        <w:rPr>
          <w:rFonts w:ascii="Verdana" w:hAnsi="Verdana"/>
          <w:i/>
          <w:sz w:val="18"/>
          <w:szCs w:val="18"/>
        </w:rPr>
        <w:t xml:space="preserve">, </w:t>
      </w:r>
      <w:proofErr w:type="spellStart"/>
      <w:r w:rsidRPr="00963E03">
        <w:rPr>
          <w:rFonts w:ascii="Verdana" w:hAnsi="Verdana"/>
          <w:i/>
          <w:sz w:val="18"/>
          <w:szCs w:val="18"/>
        </w:rPr>
        <w:t>gloomy</w:t>
      </w:r>
      <w:proofErr w:type="spellEnd"/>
      <w:r w:rsidRPr="00963E03">
        <w:rPr>
          <w:rFonts w:ascii="Verdana" w:hAnsi="Verdana"/>
          <w:i/>
          <w:sz w:val="18"/>
          <w:szCs w:val="18"/>
        </w:rPr>
        <w:t>, etc.</w:t>
      </w:r>
      <w:r w:rsidRPr="00963E03">
        <w:rPr>
          <w:rFonts w:ascii="Verdana" w:hAnsi="Verdana"/>
          <w:sz w:val="18"/>
          <w:szCs w:val="18"/>
        </w:rPr>
        <w:t xml:space="preserve"> Pronuncian sonidos vocales largos y cortos como </w:t>
      </w:r>
      <w:proofErr w:type="spellStart"/>
      <w:r w:rsidRPr="00963E03">
        <w:rPr>
          <w:rFonts w:ascii="Verdana" w:hAnsi="Verdana"/>
          <w:i/>
          <w:sz w:val="18"/>
          <w:szCs w:val="18"/>
        </w:rPr>
        <w:t>bet</w:t>
      </w:r>
      <w:proofErr w:type="spellEnd"/>
      <w:r w:rsidRPr="00963E03">
        <w:rPr>
          <w:rFonts w:ascii="Verdana" w:hAnsi="Verdana"/>
          <w:i/>
          <w:sz w:val="18"/>
          <w:szCs w:val="18"/>
        </w:rPr>
        <w:t xml:space="preserve">, </w:t>
      </w:r>
      <w:proofErr w:type="spellStart"/>
      <w:r w:rsidRPr="00963E03">
        <w:rPr>
          <w:rFonts w:ascii="Verdana" w:hAnsi="Verdana"/>
          <w:i/>
          <w:sz w:val="18"/>
          <w:szCs w:val="18"/>
        </w:rPr>
        <w:t>road</w:t>
      </w:r>
      <w:proofErr w:type="spellEnd"/>
      <w:r w:rsidRPr="00963E03">
        <w:rPr>
          <w:rFonts w:ascii="Verdana" w:hAnsi="Verdana"/>
          <w:sz w:val="18"/>
          <w:szCs w:val="18"/>
        </w:rPr>
        <w:t xml:space="preserve">, en forma correcta. Finalmente, en parejas, eligen </w:t>
      </w:r>
      <w:r>
        <w:rPr>
          <w:rFonts w:ascii="Verdana" w:hAnsi="Verdana"/>
          <w:sz w:val="18"/>
          <w:szCs w:val="18"/>
        </w:rPr>
        <w:t>ocho</w:t>
      </w:r>
      <w:r w:rsidRPr="00963E03">
        <w:rPr>
          <w:rFonts w:ascii="Verdana" w:hAnsi="Verdana"/>
          <w:sz w:val="18"/>
          <w:szCs w:val="18"/>
        </w:rPr>
        <w:t xml:space="preserve"> palabras aprendidas y aquellas usadas por otras parejas, crean sopas de letras o puzles con ellas </w:t>
      </w:r>
      <w:r>
        <w:rPr>
          <w:rFonts w:ascii="Verdana" w:hAnsi="Verdana"/>
          <w:sz w:val="18"/>
          <w:szCs w:val="18"/>
        </w:rPr>
        <w:t>e</w:t>
      </w:r>
      <w:r w:rsidRPr="00963E03">
        <w:rPr>
          <w:rFonts w:ascii="Verdana" w:hAnsi="Verdana"/>
          <w:sz w:val="18"/>
          <w:szCs w:val="18"/>
        </w:rPr>
        <w:t xml:space="preserve"> intercambian </w:t>
      </w:r>
      <w:r>
        <w:rPr>
          <w:rFonts w:ascii="Verdana" w:hAnsi="Verdana"/>
          <w:sz w:val="18"/>
          <w:szCs w:val="18"/>
        </w:rPr>
        <w:t xml:space="preserve">sus trabajos </w:t>
      </w:r>
      <w:r w:rsidRPr="00963E03">
        <w:rPr>
          <w:rFonts w:ascii="Verdana" w:hAnsi="Verdana"/>
          <w:sz w:val="18"/>
          <w:szCs w:val="18"/>
        </w:rPr>
        <w:t xml:space="preserve">con otras parejas para resolverlos. Corrigen las respuestas con ayuda del diccionario y de </w:t>
      </w:r>
      <w:r>
        <w:rPr>
          <w:rFonts w:ascii="Verdana" w:hAnsi="Verdana"/>
          <w:sz w:val="18"/>
          <w:szCs w:val="18"/>
        </w:rPr>
        <w:t xml:space="preserve">su </w:t>
      </w:r>
      <w:r w:rsidRPr="00963E03">
        <w:rPr>
          <w:rFonts w:ascii="Verdana" w:hAnsi="Verdana"/>
          <w:sz w:val="18"/>
          <w:szCs w:val="18"/>
        </w:rPr>
        <w:t>docente.</w:t>
      </w:r>
    </w:p>
    <w:tbl>
      <w:tblPr>
        <w:tblpPr w:leftFromText="141" w:rightFromText="141" w:vertAnchor="page" w:horzAnchor="margin" w:tblpX="421" w:tblpY="5746"/>
        <w:tblW w:w="8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93"/>
      </w:tblGrid>
      <w:tr w:rsidR="00D52254" w:rsidRPr="0077002E" w14:paraId="4EA86813" w14:textId="77777777" w:rsidTr="00D52254">
        <w:tc>
          <w:tcPr>
            <w:tcW w:w="8793" w:type="dxa"/>
          </w:tcPr>
          <w:p w14:paraId="7205C237" w14:textId="77777777" w:rsidR="00D52254" w:rsidRPr="0077002E" w:rsidRDefault="00D52254" w:rsidP="00D52254">
            <w:pPr>
              <w:spacing w:after="120" w:line="276" w:lineRule="auto"/>
              <w:jc w:val="both"/>
              <w:rPr>
                <w:b/>
                <w:color w:val="FF0000"/>
                <w:sz w:val="20"/>
                <w:szCs w:val="20"/>
              </w:rPr>
            </w:pPr>
            <w:r w:rsidRPr="0077002E">
              <w:rPr>
                <w:b/>
                <w:color w:val="FF0000"/>
                <w:sz w:val="20"/>
                <w:szCs w:val="20"/>
              </w:rPr>
              <w:t>Observaciones a la o el docente</w:t>
            </w:r>
          </w:p>
          <w:p w14:paraId="61F8BC74" w14:textId="77777777" w:rsidR="00D52254" w:rsidRPr="0077002E" w:rsidRDefault="00D52254" w:rsidP="00D522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002E">
              <w:rPr>
                <w:sz w:val="20"/>
                <w:szCs w:val="20"/>
              </w:rPr>
              <w:t>Para la actividad 1, la lista de palabras está en</w:t>
            </w:r>
          </w:p>
          <w:p w14:paraId="1E628D60" w14:textId="77777777" w:rsidR="00D52254" w:rsidRDefault="00D52254" w:rsidP="00D52254">
            <w:pPr>
              <w:spacing w:after="120" w:line="276" w:lineRule="auto"/>
              <w:jc w:val="both"/>
              <w:rPr>
                <w:sz w:val="20"/>
                <w:szCs w:val="20"/>
                <w:u w:val="single"/>
              </w:rPr>
            </w:pPr>
            <w:hyperlink r:id="rId5" w:history="1">
              <w:r w:rsidRPr="00D52254">
                <w:rPr>
                  <w:rStyle w:val="Hipervnculo"/>
                  <w:sz w:val="20"/>
                  <w:szCs w:val="20"/>
                </w:rPr>
                <w:t>http://www.shakespeare-online.com/biography/wordsinvented.html</w:t>
              </w:r>
            </w:hyperlink>
          </w:p>
          <w:p w14:paraId="45D6708B" w14:textId="77777777" w:rsidR="00D52254" w:rsidRPr="0077002E" w:rsidRDefault="00D52254" w:rsidP="00D52254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77002E">
              <w:rPr>
                <w:sz w:val="20"/>
                <w:szCs w:val="20"/>
              </w:rPr>
              <w:t>Estos Objetivos de Aprendizaje y sus actividades fomentan el desarrollo de una conciencia cultural o comprensión intercultural, demostrando interés, respeto y tolerancia por otras culturas y la propia y valorando su aporte al conocimiento.</w:t>
            </w:r>
          </w:p>
        </w:tc>
      </w:tr>
    </w:tbl>
    <w:p w14:paraId="3D2F20DF" w14:textId="386D66CF" w:rsidR="00CC0FB6" w:rsidRDefault="00CC0FB6" w:rsidP="00D52254">
      <w:pPr>
        <w:jc w:val="center"/>
      </w:pPr>
      <w:bookmarkStart w:id="0" w:name="_GoBack"/>
      <w:bookmarkEnd w:id="0"/>
    </w:p>
    <w:sectPr w:rsidR="00CC0F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404D5"/>
    <w:multiLevelType w:val="multilevel"/>
    <w:tmpl w:val="63868B0A"/>
    <w:lvl w:ilvl="0">
      <w:start w:val="9"/>
      <w:numFmt w:val="decimal"/>
      <w:suff w:val="space"/>
      <w:lvlText w:val="%1."/>
      <w:lvlJc w:val="left"/>
      <w:pPr>
        <w:ind w:left="284" w:hanging="284"/>
      </w:pPr>
      <w:rPr>
        <w:rFonts w:hint="default"/>
        <w:b w:val="0"/>
        <w:i w:val="0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Verdana" w:hAnsi="Verdana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Verdana" w:hAnsi="Verdana" w:hint="default"/>
        <w:i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68B940D7"/>
    <w:multiLevelType w:val="hybridMultilevel"/>
    <w:tmpl w:val="515452D8"/>
    <w:lvl w:ilvl="0" w:tplc="243C91DC">
      <w:start w:val="3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437" w:hanging="360"/>
      </w:pPr>
    </w:lvl>
    <w:lvl w:ilvl="2" w:tplc="340A001B" w:tentative="1">
      <w:start w:val="1"/>
      <w:numFmt w:val="lowerRoman"/>
      <w:lvlText w:val="%3."/>
      <w:lvlJc w:val="right"/>
      <w:pPr>
        <w:ind w:left="2157" w:hanging="180"/>
      </w:pPr>
    </w:lvl>
    <w:lvl w:ilvl="3" w:tplc="340A000F" w:tentative="1">
      <w:start w:val="1"/>
      <w:numFmt w:val="decimal"/>
      <w:lvlText w:val="%4."/>
      <w:lvlJc w:val="left"/>
      <w:pPr>
        <w:ind w:left="2877" w:hanging="360"/>
      </w:pPr>
    </w:lvl>
    <w:lvl w:ilvl="4" w:tplc="340A0019" w:tentative="1">
      <w:start w:val="1"/>
      <w:numFmt w:val="lowerLetter"/>
      <w:lvlText w:val="%5."/>
      <w:lvlJc w:val="left"/>
      <w:pPr>
        <w:ind w:left="3597" w:hanging="360"/>
      </w:pPr>
    </w:lvl>
    <w:lvl w:ilvl="5" w:tplc="340A001B" w:tentative="1">
      <w:start w:val="1"/>
      <w:numFmt w:val="lowerRoman"/>
      <w:lvlText w:val="%6."/>
      <w:lvlJc w:val="right"/>
      <w:pPr>
        <w:ind w:left="4317" w:hanging="180"/>
      </w:pPr>
    </w:lvl>
    <w:lvl w:ilvl="6" w:tplc="340A000F" w:tentative="1">
      <w:start w:val="1"/>
      <w:numFmt w:val="decimal"/>
      <w:lvlText w:val="%7."/>
      <w:lvlJc w:val="left"/>
      <w:pPr>
        <w:ind w:left="5037" w:hanging="360"/>
      </w:pPr>
    </w:lvl>
    <w:lvl w:ilvl="7" w:tplc="340A0019" w:tentative="1">
      <w:start w:val="1"/>
      <w:numFmt w:val="lowerLetter"/>
      <w:lvlText w:val="%8."/>
      <w:lvlJc w:val="left"/>
      <w:pPr>
        <w:ind w:left="5757" w:hanging="360"/>
      </w:pPr>
    </w:lvl>
    <w:lvl w:ilvl="8" w:tplc="340A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BD"/>
    <w:rsid w:val="00006038"/>
    <w:rsid w:val="00016C50"/>
    <w:rsid w:val="0013489A"/>
    <w:rsid w:val="0019712C"/>
    <w:rsid w:val="001A4C78"/>
    <w:rsid w:val="001B1714"/>
    <w:rsid w:val="00200E0F"/>
    <w:rsid w:val="00211A16"/>
    <w:rsid w:val="002950A1"/>
    <w:rsid w:val="002E04D4"/>
    <w:rsid w:val="00301FF9"/>
    <w:rsid w:val="0030694B"/>
    <w:rsid w:val="0031730C"/>
    <w:rsid w:val="00323962"/>
    <w:rsid w:val="003673B3"/>
    <w:rsid w:val="0042184B"/>
    <w:rsid w:val="00462996"/>
    <w:rsid w:val="00467744"/>
    <w:rsid w:val="00485BC0"/>
    <w:rsid w:val="0049431C"/>
    <w:rsid w:val="004B1EAC"/>
    <w:rsid w:val="004E4119"/>
    <w:rsid w:val="0053327B"/>
    <w:rsid w:val="005934F2"/>
    <w:rsid w:val="005B3EB6"/>
    <w:rsid w:val="005B4B9D"/>
    <w:rsid w:val="005F107A"/>
    <w:rsid w:val="00645E4E"/>
    <w:rsid w:val="00670433"/>
    <w:rsid w:val="00680BFA"/>
    <w:rsid w:val="00681EB5"/>
    <w:rsid w:val="00704619"/>
    <w:rsid w:val="00755EB3"/>
    <w:rsid w:val="00762D0C"/>
    <w:rsid w:val="007663CD"/>
    <w:rsid w:val="007745DA"/>
    <w:rsid w:val="008231CB"/>
    <w:rsid w:val="00830888"/>
    <w:rsid w:val="008832BD"/>
    <w:rsid w:val="00896001"/>
    <w:rsid w:val="008A5ED4"/>
    <w:rsid w:val="00976329"/>
    <w:rsid w:val="009C30EF"/>
    <w:rsid w:val="00A2203F"/>
    <w:rsid w:val="00A71BE8"/>
    <w:rsid w:val="00A85C6B"/>
    <w:rsid w:val="00AC7626"/>
    <w:rsid w:val="00AF10E3"/>
    <w:rsid w:val="00B8428A"/>
    <w:rsid w:val="00BE50D4"/>
    <w:rsid w:val="00C10EFB"/>
    <w:rsid w:val="00C33806"/>
    <w:rsid w:val="00CC0FB6"/>
    <w:rsid w:val="00D00867"/>
    <w:rsid w:val="00D43213"/>
    <w:rsid w:val="00D52254"/>
    <w:rsid w:val="00D64142"/>
    <w:rsid w:val="00D927A2"/>
    <w:rsid w:val="00DC42A5"/>
    <w:rsid w:val="00DE7FB4"/>
    <w:rsid w:val="00E95BD7"/>
    <w:rsid w:val="00F4306D"/>
    <w:rsid w:val="00F75EAC"/>
    <w:rsid w:val="00F9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E70C"/>
  <w15:chartTrackingRefBased/>
  <w15:docId w15:val="{0893853B-8E85-4C58-BE3A-2EEA29DF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0FB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D5225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2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hakespeare-online.com/biography/wordsinvente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Godoy Samhan</dc:creator>
  <cp:keywords/>
  <dc:description/>
  <cp:lastModifiedBy>Paola Godoy Samhan</cp:lastModifiedBy>
  <cp:revision>3</cp:revision>
  <dcterms:created xsi:type="dcterms:W3CDTF">2019-04-22T16:36:00Z</dcterms:created>
  <dcterms:modified xsi:type="dcterms:W3CDTF">2019-04-22T16:47:00Z</dcterms:modified>
</cp:coreProperties>
</file>