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119" w:rsidRDefault="00E94119" w:rsidP="00E94119">
      <w:pPr>
        <w:jc w:val="center"/>
        <w:rPr>
          <w:rFonts w:ascii="Verdana" w:hAnsi="Verdana"/>
          <w:color w:val="57CDB7"/>
          <w:sz w:val="24"/>
          <w:szCs w:val="24"/>
        </w:rPr>
      </w:pPr>
      <w:r w:rsidRPr="007C7739">
        <w:rPr>
          <w:rFonts w:ascii="Verdana" w:hAnsi="Verdana"/>
          <w:color w:val="57CDB7"/>
          <w:sz w:val="24"/>
          <w:szCs w:val="24"/>
        </w:rPr>
        <w:t xml:space="preserve">Educación </w:t>
      </w:r>
      <w:r w:rsidR="00EF2B9B">
        <w:rPr>
          <w:rFonts w:ascii="Verdana" w:hAnsi="Verdana"/>
          <w:color w:val="57CDB7"/>
          <w:sz w:val="24"/>
          <w:szCs w:val="24"/>
        </w:rPr>
        <w:t>F</w:t>
      </w:r>
      <w:r w:rsidRPr="007C7739">
        <w:rPr>
          <w:rFonts w:ascii="Verdana" w:hAnsi="Verdana"/>
          <w:color w:val="57CDB7"/>
          <w:sz w:val="24"/>
          <w:szCs w:val="24"/>
        </w:rPr>
        <w:t>í</w:t>
      </w:r>
      <w:r>
        <w:rPr>
          <w:rFonts w:ascii="Verdana" w:hAnsi="Verdana"/>
          <w:color w:val="57CDB7"/>
          <w:sz w:val="24"/>
          <w:szCs w:val="24"/>
        </w:rPr>
        <w:t xml:space="preserve">sica y </w:t>
      </w:r>
      <w:r w:rsidR="00EF2B9B">
        <w:rPr>
          <w:rFonts w:ascii="Verdana" w:hAnsi="Verdana"/>
          <w:color w:val="57CDB7"/>
          <w:sz w:val="24"/>
          <w:szCs w:val="24"/>
        </w:rPr>
        <w:t>S</w:t>
      </w:r>
      <w:r>
        <w:rPr>
          <w:rFonts w:ascii="Verdana" w:hAnsi="Verdana"/>
          <w:color w:val="57CDB7"/>
          <w:sz w:val="24"/>
          <w:szCs w:val="24"/>
        </w:rPr>
        <w:t>alud 1º medio / Unidad 2</w:t>
      </w:r>
      <w:r w:rsidRPr="007C7739">
        <w:rPr>
          <w:rFonts w:ascii="Verdana" w:hAnsi="Verdana"/>
          <w:color w:val="57CDB7"/>
          <w:sz w:val="24"/>
          <w:szCs w:val="24"/>
        </w:rPr>
        <w:t xml:space="preserve"> / OA</w:t>
      </w:r>
      <w:r w:rsidR="004F6FCA">
        <w:rPr>
          <w:rFonts w:ascii="Verdana" w:hAnsi="Verdana"/>
          <w:color w:val="57CDB7"/>
          <w:sz w:val="24"/>
          <w:szCs w:val="24"/>
        </w:rPr>
        <w:t>1;2</w:t>
      </w:r>
      <w:r w:rsidRPr="007C7739">
        <w:rPr>
          <w:rFonts w:ascii="Verdana" w:hAnsi="Verdana"/>
          <w:color w:val="57CDB7"/>
          <w:sz w:val="24"/>
          <w:szCs w:val="24"/>
        </w:rPr>
        <w:t xml:space="preserve"> / Actividad </w:t>
      </w:r>
      <w:r w:rsidR="00F5353E">
        <w:rPr>
          <w:rFonts w:ascii="Verdana" w:hAnsi="Verdana"/>
          <w:color w:val="57CDB7"/>
          <w:sz w:val="24"/>
          <w:szCs w:val="24"/>
        </w:rPr>
        <w:t>9</w:t>
      </w:r>
    </w:p>
    <w:p w:rsidR="00AB6640" w:rsidRPr="006F6E5B" w:rsidRDefault="00AB6640" w:rsidP="00AB6640">
      <w:pPr>
        <w:pStyle w:val="Prrafodelista"/>
        <w:spacing w:before="360" w:after="240" w:line="276" w:lineRule="auto"/>
        <w:ind w:left="0"/>
        <w:jc w:val="both"/>
        <w:rPr>
          <w:rFonts w:ascii="Verdana" w:hAnsi="Verdana"/>
          <w:b/>
          <w:sz w:val="18"/>
          <w:szCs w:val="18"/>
        </w:rPr>
      </w:pPr>
      <w:r w:rsidRPr="006F6E5B">
        <w:rPr>
          <w:rFonts w:ascii="Verdana" w:hAnsi="Verdana"/>
          <w:b/>
          <w:sz w:val="18"/>
          <w:szCs w:val="18"/>
        </w:rPr>
        <w:t>Escalada</w:t>
      </w:r>
    </w:p>
    <w:p w:rsidR="00AB6640" w:rsidRPr="00A52F68" w:rsidRDefault="00AB6640" w:rsidP="00AB6640">
      <w:pPr>
        <w:pStyle w:val="Prrafodelista"/>
        <w:spacing w:line="276" w:lineRule="auto"/>
        <w:ind w:left="0"/>
        <w:jc w:val="both"/>
        <w:rPr>
          <w:rFonts w:ascii="Verdana" w:hAnsi="Verdana"/>
          <w:sz w:val="18"/>
          <w:szCs w:val="18"/>
        </w:rPr>
      </w:pPr>
    </w:p>
    <w:p w:rsidR="00AB6640" w:rsidRPr="00E46E7C" w:rsidRDefault="00AB6640" w:rsidP="00EF2B9B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3A6602">
        <w:rPr>
          <w:rFonts w:ascii="Verdana" w:hAnsi="Verdana"/>
          <w:sz w:val="18"/>
          <w:szCs w:val="18"/>
        </w:rPr>
        <w:t>Se forman parejas</w:t>
      </w:r>
      <w:r>
        <w:rPr>
          <w:rFonts w:ascii="Verdana" w:hAnsi="Verdana"/>
          <w:sz w:val="18"/>
          <w:szCs w:val="18"/>
        </w:rPr>
        <w:t>; uno de ellos sube un muro u otra cosa que sea alternativa y el otro permanece abajo, indicándole a su compañero o compañera dó</w:t>
      </w:r>
      <w:r w:rsidRPr="003A6602">
        <w:rPr>
          <w:rFonts w:ascii="Verdana" w:hAnsi="Verdana"/>
          <w:sz w:val="18"/>
          <w:szCs w:val="18"/>
        </w:rPr>
        <w:t>nde debe apoyar</w:t>
      </w:r>
      <w:r>
        <w:rPr>
          <w:rFonts w:ascii="Verdana" w:hAnsi="Verdana"/>
          <w:sz w:val="18"/>
          <w:szCs w:val="18"/>
        </w:rPr>
        <w:t>se,</w:t>
      </w:r>
      <w:r w:rsidRPr="003A6602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guiando de este modo</w:t>
      </w:r>
      <w:r w:rsidRPr="003A6602">
        <w:rPr>
          <w:rFonts w:ascii="Verdana" w:hAnsi="Verdana"/>
          <w:sz w:val="18"/>
          <w:szCs w:val="18"/>
        </w:rPr>
        <w:t xml:space="preserve"> la subida. </w:t>
      </w:r>
      <w:r>
        <w:rPr>
          <w:rFonts w:ascii="Verdana" w:hAnsi="Verdana"/>
          <w:sz w:val="18"/>
          <w:szCs w:val="18"/>
        </w:rPr>
        <w:t>Q</w:t>
      </w:r>
      <w:r w:rsidRPr="003A6602">
        <w:rPr>
          <w:rFonts w:ascii="Verdana" w:hAnsi="Verdana"/>
          <w:sz w:val="18"/>
          <w:szCs w:val="18"/>
        </w:rPr>
        <w:t>uien sube</w:t>
      </w:r>
      <w:r>
        <w:rPr>
          <w:rFonts w:ascii="Verdana" w:hAnsi="Verdana"/>
          <w:sz w:val="18"/>
          <w:szCs w:val="18"/>
        </w:rPr>
        <w:t>, solo puede hacer aquellos</w:t>
      </w:r>
      <w:r w:rsidRPr="003A6602">
        <w:rPr>
          <w:rFonts w:ascii="Verdana" w:hAnsi="Verdana"/>
          <w:sz w:val="18"/>
          <w:szCs w:val="18"/>
        </w:rPr>
        <w:t xml:space="preserve"> movimientos que </w:t>
      </w:r>
      <w:r>
        <w:rPr>
          <w:rFonts w:ascii="Verdana" w:hAnsi="Verdana"/>
          <w:sz w:val="18"/>
          <w:szCs w:val="18"/>
        </w:rPr>
        <w:t>su</w:t>
      </w:r>
      <w:r w:rsidRPr="003A6602">
        <w:rPr>
          <w:rFonts w:ascii="Verdana" w:hAnsi="Verdana"/>
          <w:sz w:val="18"/>
          <w:szCs w:val="18"/>
        </w:rPr>
        <w:t xml:space="preserve"> compañero</w:t>
      </w:r>
      <w:r>
        <w:rPr>
          <w:rFonts w:ascii="Verdana" w:hAnsi="Verdana"/>
          <w:sz w:val="18"/>
          <w:szCs w:val="18"/>
        </w:rPr>
        <w:t xml:space="preserve"> o compañera</w:t>
      </w:r>
      <w:r w:rsidRPr="003A6602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especifique</w:t>
      </w:r>
      <w:r w:rsidRPr="003A6602">
        <w:rPr>
          <w:rFonts w:ascii="Verdana" w:hAnsi="Verdana"/>
          <w:sz w:val="18"/>
          <w:szCs w:val="18"/>
        </w:rPr>
        <w:t xml:space="preserve">. </w:t>
      </w:r>
      <w:r>
        <w:rPr>
          <w:rFonts w:ascii="Verdana" w:hAnsi="Verdana"/>
          <w:sz w:val="18"/>
          <w:szCs w:val="18"/>
        </w:rPr>
        <w:t>Finalmente,</w:t>
      </w:r>
      <w:r w:rsidRPr="003A6602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responden preguntas como:</w:t>
      </w:r>
      <w:r w:rsidRPr="003A6602">
        <w:rPr>
          <w:rFonts w:ascii="Verdana" w:hAnsi="Verdana"/>
          <w:sz w:val="18"/>
          <w:szCs w:val="18"/>
        </w:rPr>
        <w:t xml:space="preserve"> ¿qué tipo de escaladas conoces? </w:t>
      </w:r>
      <w:bookmarkStart w:id="0" w:name="_GoBack"/>
      <w:bookmarkEnd w:id="0"/>
    </w:p>
    <w:tbl>
      <w:tblPr>
        <w:tblpPr w:leftFromText="141" w:rightFromText="141" w:vertAnchor="text" w:horzAnchor="margin" w:tblpX="421" w:tblpY="2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7"/>
      </w:tblGrid>
      <w:tr w:rsidR="00AB6640" w:rsidRPr="006F6E5B" w:rsidTr="00EF2B9B">
        <w:tc>
          <w:tcPr>
            <w:tcW w:w="8407" w:type="dxa"/>
            <w:shd w:val="clear" w:color="auto" w:fill="auto"/>
          </w:tcPr>
          <w:p w:rsidR="00AB6640" w:rsidRPr="00FD1CE7" w:rsidRDefault="00AB6640" w:rsidP="00EF2B9B">
            <w:pPr>
              <w:pStyle w:val="Prrafodelista"/>
              <w:spacing w:after="120" w:line="276" w:lineRule="auto"/>
              <w:ind w:left="0"/>
              <w:jc w:val="both"/>
              <w:rPr>
                <w:rFonts w:ascii="Verdana" w:hAnsi="Verdana"/>
                <w:b/>
                <w:color w:val="00CC99"/>
                <w:sz w:val="18"/>
                <w:szCs w:val="18"/>
              </w:rPr>
            </w:pPr>
            <w:r w:rsidRPr="00FD1CE7">
              <w:rPr>
                <w:rFonts w:ascii="Verdana" w:hAnsi="Verdana"/>
                <w:b/>
                <w:color w:val="00CC99"/>
                <w:sz w:val="18"/>
                <w:szCs w:val="18"/>
              </w:rPr>
              <w:t xml:space="preserve">Observaciones a la o el docente </w:t>
            </w:r>
          </w:p>
          <w:p w:rsidR="00AB6640" w:rsidRPr="00E46E7C" w:rsidRDefault="00AB6640" w:rsidP="00EF2B9B">
            <w:pPr>
              <w:pStyle w:val="Prrafodelista"/>
              <w:spacing w:line="276" w:lineRule="auto"/>
              <w:ind w:left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Aunque es difícil</w:t>
            </w:r>
            <w:r w:rsidRPr="00E46E7C">
              <w:rPr>
                <w:rFonts w:ascii="Verdana" w:hAnsi="Verdana"/>
                <w:sz w:val="18"/>
                <w:szCs w:val="18"/>
              </w:rPr>
              <w:t xml:space="preserve"> contar con un muro en cada escuela</w:t>
            </w:r>
            <w:r>
              <w:rPr>
                <w:rFonts w:ascii="Verdana" w:hAnsi="Verdana"/>
                <w:sz w:val="18"/>
                <w:szCs w:val="18"/>
              </w:rPr>
              <w:t>,</w:t>
            </w:r>
            <w:r w:rsidRPr="00E46E7C">
              <w:rPr>
                <w:rFonts w:ascii="Verdana" w:hAnsi="Verdana"/>
                <w:sz w:val="18"/>
                <w:szCs w:val="18"/>
              </w:rPr>
              <w:t xml:space="preserve"> invitamos a los</w:t>
            </w:r>
            <w:r>
              <w:rPr>
                <w:rFonts w:ascii="Verdana" w:hAnsi="Verdana"/>
                <w:sz w:val="18"/>
                <w:szCs w:val="18"/>
              </w:rPr>
              <w:t xml:space="preserve"> y las</w:t>
            </w:r>
            <w:r w:rsidRPr="00E46E7C">
              <w:rPr>
                <w:rFonts w:ascii="Verdana" w:hAnsi="Verdana"/>
                <w:sz w:val="18"/>
                <w:szCs w:val="18"/>
              </w:rPr>
              <w:t xml:space="preserve"> docentes y a los</w:t>
            </w:r>
            <w:r>
              <w:rPr>
                <w:rFonts w:ascii="Verdana" w:hAnsi="Verdana"/>
                <w:sz w:val="18"/>
                <w:szCs w:val="18"/>
              </w:rPr>
              <w:t xml:space="preserve"> y las</w:t>
            </w:r>
            <w:r w:rsidRPr="00E46E7C">
              <w:rPr>
                <w:rFonts w:ascii="Verdana" w:hAnsi="Verdana"/>
                <w:sz w:val="18"/>
                <w:szCs w:val="18"/>
              </w:rPr>
              <w:t xml:space="preserve"> jóvenes a construir uno con material de desecho</w:t>
            </w:r>
            <w:r>
              <w:rPr>
                <w:rFonts w:ascii="Verdana" w:hAnsi="Verdana"/>
                <w:sz w:val="18"/>
                <w:szCs w:val="18"/>
              </w:rPr>
              <w:t>,</w:t>
            </w:r>
            <w:r w:rsidRPr="00E46E7C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 xml:space="preserve">por </w:t>
            </w:r>
            <w:proofErr w:type="gramStart"/>
            <w:r>
              <w:rPr>
                <w:rFonts w:ascii="Verdana" w:hAnsi="Verdana"/>
                <w:sz w:val="18"/>
                <w:szCs w:val="18"/>
              </w:rPr>
              <w:t xml:space="preserve">ejemplo, </w:t>
            </w:r>
            <w:r w:rsidRPr="00E46E7C">
              <w:rPr>
                <w:rFonts w:ascii="Verdana" w:hAnsi="Verdana"/>
                <w:sz w:val="18"/>
                <w:szCs w:val="18"/>
              </w:rPr>
              <w:t xml:space="preserve"> neumáticos</w:t>
            </w:r>
            <w:proofErr w:type="gramEnd"/>
            <w:r w:rsidRPr="00E46E7C">
              <w:rPr>
                <w:rFonts w:ascii="Verdana" w:hAnsi="Verdana"/>
                <w:sz w:val="18"/>
                <w:szCs w:val="18"/>
              </w:rPr>
              <w:t xml:space="preserve">. Para informarse </w:t>
            </w:r>
            <w:r>
              <w:rPr>
                <w:rFonts w:ascii="Verdana" w:hAnsi="Verdana"/>
                <w:sz w:val="18"/>
                <w:szCs w:val="18"/>
              </w:rPr>
              <w:t xml:space="preserve">sobre </w:t>
            </w:r>
            <w:r w:rsidRPr="00E46E7C">
              <w:rPr>
                <w:rFonts w:ascii="Verdana" w:hAnsi="Verdana"/>
                <w:sz w:val="18"/>
                <w:szCs w:val="18"/>
              </w:rPr>
              <w:t>esta propuesta</w:t>
            </w:r>
            <w:r>
              <w:rPr>
                <w:rFonts w:ascii="Verdana" w:hAnsi="Verdana"/>
                <w:sz w:val="18"/>
                <w:szCs w:val="18"/>
              </w:rPr>
              <w:t xml:space="preserve">, se sugiere revisar </w:t>
            </w:r>
            <w:hyperlink r:id="rId5" w:history="1">
              <w:r w:rsidRPr="00EF2B9B">
                <w:rPr>
                  <w:rStyle w:val="Hipervnculo"/>
                  <w:rFonts w:ascii="Verdana" w:hAnsi="Verdana"/>
                  <w:sz w:val="18"/>
                  <w:szCs w:val="18"/>
                </w:rPr>
                <w:t>http://unlugarparaconvidar.blogspot.com/</w:t>
              </w:r>
            </w:hyperlink>
            <w:r>
              <w:rPr>
                <w:rFonts w:ascii="Verdana" w:hAnsi="Verdana"/>
                <w:sz w:val="18"/>
                <w:szCs w:val="18"/>
              </w:rPr>
              <w:t>.</w:t>
            </w:r>
          </w:p>
        </w:tc>
      </w:tr>
    </w:tbl>
    <w:p w:rsidR="00AB6640" w:rsidRDefault="00AB6640" w:rsidP="00E94119">
      <w:pPr>
        <w:jc w:val="center"/>
        <w:rPr>
          <w:rFonts w:ascii="Verdana" w:hAnsi="Verdana"/>
          <w:color w:val="57CDB7"/>
          <w:sz w:val="24"/>
          <w:szCs w:val="24"/>
        </w:rPr>
      </w:pPr>
    </w:p>
    <w:p w:rsidR="00E53007" w:rsidRDefault="00E53007"/>
    <w:sectPr w:rsidR="00E530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E1B8A"/>
    <w:multiLevelType w:val="hybridMultilevel"/>
    <w:tmpl w:val="E10C2FDC"/>
    <w:lvl w:ilvl="0" w:tplc="34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7B0BEE"/>
    <w:multiLevelType w:val="hybridMultilevel"/>
    <w:tmpl w:val="39CE1F78"/>
    <w:lvl w:ilvl="0" w:tplc="97AE6C3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429"/>
    <w:rsid w:val="00092874"/>
    <w:rsid w:val="00114A3F"/>
    <w:rsid w:val="00166CD7"/>
    <w:rsid w:val="002215BC"/>
    <w:rsid w:val="00231A8C"/>
    <w:rsid w:val="002C07B9"/>
    <w:rsid w:val="003811CD"/>
    <w:rsid w:val="003A7DC0"/>
    <w:rsid w:val="00416934"/>
    <w:rsid w:val="00482E83"/>
    <w:rsid w:val="00496429"/>
    <w:rsid w:val="004B6485"/>
    <w:rsid w:val="004F6FCA"/>
    <w:rsid w:val="0052598C"/>
    <w:rsid w:val="005D10D9"/>
    <w:rsid w:val="00665630"/>
    <w:rsid w:val="00690F9E"/>
    <w:rsid w:val="00695056"/>
    <w:rsid w:val="007704AB"/>
    <w:rsid w:val="0078712D"/>
    <w:rsid w:val="00811203"/>
    <w:rsid w:val="00812876"/>
    <w:rsid w:val="008B0957"/>
    <w:rsid w:val="00932450"/>
    <w:rsid w:val="00AB6640"/>
    <w:rsid w:val="00B75899"/>
    <w:rsid w:val="00D9312F"/>
    <w:rsid w:val="00E53007"/>
    <w:rsid w:val="00E94119"/>
    <w:rsid w:val="00EF2B9B"/>
    <w:rsid w:val="00F5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2B181"/>
  <w15:chartTrackingRefBased/>
  <w15:docId w15:val="{DDA0DBE4-2969-4066-87A1-6BB246CE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4119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6640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CL" w:eastAsia="es-ES_tradnl"/>
    </w:rPr>
  </w:style>
  <w:style w:type="character" w:styleId="Hipervnculo">
    <w:name w:val="Hyperlink"/>
    <w:basedOn w:val="Fuentedeprrafopredeter"/>
    <w:uiPriority w:val="99"/>
    <w:unhideWhenUsed/>
    <w:rsid w:val="00EF2B9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F2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nlugarparaconvidar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 Godoy</cp:lastModifiedBy>
  <cp:revision>5</cp:revision>
  <dcterms:created xsi:type="dcterms:W3CDTF">2019-02-27T03:26:00Z</dcterms:created>
  <dcterms:modified xsi:type="dcterms:W3CDTF">2019-02-27T15:56:00Z</dcterms:modified>
</cp:coreProperties>
</file>