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6B" w:rsidRPr="005E390E" w:rsidRDefault="006F5705" w:rsidP="005E390E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20AFDE4" wp14:editId="5ABB06B1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C6B" w:rsidRPr="00302C6B"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>“Inquietud nocturna”: taller de escritura creativa</w:t>
      </w:r>
    </w:p>
    <w:p w:rsidR="00302C6B" w:rsidRPr="00302C6B" w:rsidRDefault="00302C6B" w:rsidP="00302C6B">
      <w:pPr>
        <w:rPr>
          <w:rFonts w:asciiTheme="minorHAnsi" w:eastAsiaTheme="minorHAnsi" w:hAnsiTheme="minorHAnsi" w:cstheme="minorBidi"/>
          <w:lang w:val="es-CL"/>
        </w:rPr>
      </w:pPr>
    </w:p>
    <w:p w:rsidR="00302C6B" w:rsidRPr="00302C6B" w:rsidRDefault="00302C6B" w:rsidP="00302C6B">
      <w:pPr>
        <w:jc w:val="center"/>
        <w:rPr>
          <w:rFonts w:asciiTheme="minorHAnsi" w:eastAsiaTheme="minorHAnsi" w:hAnsiTheme="minorHAnsi" w:cstheme="minorBidi"/>
          <w:lang w:val="es-CL"/>
        </w:rPr>
      </w:pPr>
      <w:r w:rsidRPr="00302C6B">
        <w:rPr>
          <w:rFonts w:asciiTheme="minorHAnsi" w:eastAsiaTheme="minorHAnsi" w:hAnsiTheme="minorHAnsi" w:cstheme="minorBidi"/>
          <w:noProof/>
          <w:lang w:val="es-CL" w:eastAsia="es-CL"/>
        </w:rPr>
        <w:drawing>
          <wp:inline distT="0" distB="0" distL="0" distR="0" wp14:anchorId="73FA7BD8" wp14:editId="6B6E05CD">
            <wp:extent cx="4486275" cy="230788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307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2C6B" w:rsidRPr="00302C6B" w:rsidRDefault="00302C6B" w:rsidP="00302C6B">
      <w:pPr>
        <w:rPr>
          <w:rFonts w:asciiTheme="minorHAnsi" w:eastAsiaTheme="minorHAnsi" w:hAnsiTheme="minorHAnsi" w:cstheme="minorBidi"/>
          <w:lang w:val="es-CL"/>
        </w:rPr>
      </w:pPr>
    </w:p>
    <w:p w:rsidR="00302C6B" w:rsidRPr="00302C6B" w:rsidRDefault="00302C6B" w:rsidP="005E390E">
      <w:pPr>
        <w:jc w:val="both"/>
        <w:rPr>
          <w:rFonts w:asciiTheme="minorHAnsi" w:eastAsiaTheme="minorHAnsi" w:hAnsiTheme="minorHAnsi" w:cstheme="minorBidi"/>
          <w:lang w:val="es-CL"/>
        </w:rPr>
      </w:pPr>
      <w:r w:rsidRPr="00302C6B">
        <w:rPr>
          <w:rFonts w:asciiTheme="minorHAnsi" w:eastAsiaTheme="minorHAnsi" w:hAnsiTheme="minorHAnsi" w:cstheme="minorBidi"/>
          <w:lang w:val="es-CL"/>
        </w:rPr>
        <w:t xml:space="preserve">A partir de la lectura del </w:t>
      </w:r>
      <w:proofErr w:type="spellStart"/>
      <w:r w:rsidRPr="00302C6B">
        <w:rPr>
          <w:rFonts w:asciiTheme="minorHAnsi" w:eastAsiaTheme="minorHAnsi" w:hAnsiTheme="minorHAnsi" w:cstheme="minorBidi"/>
          <w:lang w:val="es-CL"/>
        </w:rPr>
        <w:t>microcuento</w:t>
      </w:r>
      <w:proofErr w:type="spellEnd"/>
      <w:r w:rsidRPr="00302C6B">
        <w:rPr>
          <w:rFonts w:asciiTheme="minorHAnsi" w:eastAsiaTheme="minorHAnsi" w:hAnsiTheme="minorHAnsi" w:cstheme="minorBidi"/>
          <w:lang w:val="es-CL"/>
        </w:rPr>
        <w:t xml:space="preserve"> “Inquietud nocturna”, de Gerardo Soto, disponible en Currículum en Línea, el docente motiva una conversación que se enfoque en una sola de cualquiera de las dos preguntas siguientes:</w:t>
      </w:r>
    </w:p>
    <w:p w:rsidR="00302C6B" w:rsidRPr="00302C6B" w:rsidRDefault="00302C6B" w:rsidP="005E390E">
      <w:pPr>
        <w:jc w:val="both"/>
        <w:rPr>
          <w:rFonts w:asciiTheme="minorHAnsi" w:eastAsiaTheme="minorHAnsi" w:hAnsiTheme="minorHAnsi" w:cstheme="minorBidi"/>
          <w:lang w:val="es-CL"/>
        </w:rPr>
      </w:pPr>
      <w:r w:rsidRPr="00302C6B">
        <w:rPr>
          <w:rFonts w:asciiTheme="minorHAnsi" w:eastAsiaTheme="minorHAnsi" w:hAnsiTheme="minorHAnsi" w:cstheme="minorBidi"/>
          <w:lang w:val="es-CL"/>
        </w:rPr>
        <w:t xml:space="preserve">1. ¿Qué pasó después? </w:t>
      </w:r>
    </w:p>
    <w:p w:rsidR="00302C6B" w:rsidRPr="00302C6B" w:rsidRDefault="00302C6B" w:rsidP="005E390E">
      <w:pPr>
        <w:jc w:val="both"/>
        <w:rPr>
          <w:rFonts w:asciiTheme="minorHAnsi" w:eastAsiaTheme="minorHAnsi" w:hAnsiTheme="minorHAnsi" w:cstheme="minorBidi"/>
          <w:lang w:val="es-CL"/>
        </w:rPr>
      </w:pPr>
      <w:r w:rsidRPr="00302C6B">
        <w:rPr>
          <w:rFonts w:asciiTheme="minorHAnsi" w:eastAsiaTheme="minorHAnsi" w:hAnsiTheme="minorHAnsi" w:cstheme="minorBidi"/>
          <w:lang w:val="es-CL"/>
        </w:rPr>
        <w:t xml:space="preserve">El profesor invita a imaginar cómo se continúa el desarrollo de los acontecimientos, como si en vez de </w:t>
      </w:r>
      <w:r>
        <w:rPr>
          <w:rFonts w:asciiTheme="minorHAnsi" w:eastAsiaTheme="minorHAnsi" w:hAnsiTheme="minorHAnsi" w:cstheme="minorBidi"/>
          <w:lang w:val="es-CL"/>
        </w:rPr>
        <w:t xml:space="preserve"> que </w:t>
      </w:r>
      <w:r w:rsidRPr="00302C6B">
        <w:rPr>
          <w:rFonts w:asciiTheme="minorHAnsi" w:eastAsiaTheme="minorHAnsi" w:hAnsiTheme="minorHAnsi" w:cstheme="minorBidi"/>
          <w:lang w:val="es-CL"/>
        </w:rPr>
        <w:t xml:space="preserve">el </w:t>
      </w:r>
      <w:proofErr w:type="spellStart"/>
      <w:r w:rsidRPr="00302C6B">
        <w:rPr>
          <w:rFonts w:asciiTheme="minorHAnsi" w:eastAsiaTheme="minorHAnsi" w:hAnsiTheme="minorHAnsi" w:cstheme="minorBidi"/>
          <w:lang w:val="es-CL"/>
        </w:rPr>
        <w:t>microcuento</w:t>
      </w:r>
      <w:proofErr w:type="spellEnd"/>
      <w:r w:rsidRPr="00302C6B">
        <w:rPr>
          <w:rFonts w:asciiTheme="minorHAnsi" w:eastAsiaTheme="minorHAnsi" w:hAnsiTheme="minorHAnsi" w:cstheme="minorBidi"/>
          <w:lang w:val="es-CL"/>
        </w:rPr>
        <w:t xml:space="preserve"> </w:t>
      </w:r>
      <w:r>
        <w:rPr>
          <w:rFonts w:asciiTheme="minorHAnsi" w:eastAsiaTheme="minorHAnsi" w:hAnsiTheme="minorHAnsi" w:cstheme="minorBidi"/>
          <w:lang w:val="es-CL"/>
        </w:rPr>
        <w:t>fuese tal, fuera</w:t>
      </w:r>
      <w:r w:rsidRPr="00302C6B">
        <w:rPr>
          <w:rFonts w:asciiTheme="minorHAnsi" w:eastAsiaTheme="minorHAnsi" w:hAnsiTheme="minorHAnsi" w:cstheme="minorBidi"/>
          <w:lang w:val="es-CL"/>
        </w:rPr>
        <w:t xml:space="preserve"> solo el comienzo de un cuento más largo.</w:t>
      </w:r>
    </w:p>
    <w:p w:rsidR="00302C6B" w:rsidRPr="00302C6B" w:rsidRDefault="00302C6B" w:rsidP="005E390E">
      <w:pPr>
        <w:ind w:right="-377"/>
        <w:jc w:val="both"/>
        <w:rPr>
          <w:rFonts w:asciiTheme="minorHAnsi" w:eastAsiaTheme="minorHAnsi" w:hAnsiTheme="minorHAnsi" w:cstheme="minorBidi"/>
          <w:lang w:val="es-CL"/>
        </w:rPr>
      </w:pPr>
      <w:r w:rsidRPr="00302C6B">
        <w:rPr>
          <w:rFonts w:asciiTheme="minorHAnsi" w:eastAsiaTheme="minorHAnsi" w:hAnsiTheme="minorHAnsi" w:cstheme="minorBidi"/>
          <w:lang w:val="es-CL"/>
        </w:rPr>
        <w:t xml:space="preserve">2. ¿Quiénes y cómo son los personajes? </w:t>
      </w:r>
    </w:p>
    <w:p w:rsidR="00302C6B" w:rsidRPr="00302C6B" w:rsidRDefault="00302C6B" w:rsidP="005E390E">
      <w:pPr>
        <w:jc w:val="both"/>
        <w:rPr>
          <w:rFonts w:asciiTheme="minorHAnsi" w:eastAsiaTheme="minorHAnsi" w:hAnsiTheme="minorHAnsi" w:cstheme="minorBidi"/>
          <w:lang w:val="es-CL"/>
        </w:rPr>
      </w:pPr>
      <w:r w:rsidRPr="00302C6B">
        <w:rPr>
          <w:rFonts w:asciiTheme="minorHAnsi" w:eastAsiaTheme="minorHAnsi" w:hAnsiTheme="minorHAnsi" w:cstheme="minorBidi"/>
          <w:lang w:val="es-CL"/>
        </w:rPr>
        <w:t xml:space="preserve">El profesor invita a imaginar, siguiendo las claves que se dan en el texto, la identidad y los rasgos principales de cada uno de los dos personajes que se muestran. </w:t>
      </w:r>
    </w:p>
    <w:p w:rsidR="00302C6B" w:rsidRPr="00302C6B" w:rsidRDefault="00302C6B" w:rsidP="00302C6B">
      <w:pPr>
        <w:rPr>
          <w:rFonts w:asciiTheme="minorHAnsi" w:eastAsiaTheme="minorHAnsi" w:hAnsiTheme="minorHAnsi" w:cstheme="minorBidi"/>
          <w:lang w:val="es-CL"/>
        </w:rPr>
      </w:pPr>
    </w:p>
    <w:p w:rsidR="00302C6B" w:rsidRDefault="00302C6B" w:rsidP="00302C6B">
      <w:pPr>
        <w:rPr>
          <w:rFonts w:asciiTheme="minorHAnsi" w:eastAsiaTheme="minorHAnsi" w:hAnsiTheme="minorHAnsi" w:cstheme="minorBidi"/>
          <w:lang w:val="es-CL"/>
        </w:rPr>
      </w:pPr>
    </w:p>
    <w:p w:rsidR="00302C6B" w:rsidRDefault="00302C6B" w:rsidP="00302C6B">
      <w:pPr>
        <w:rPr>
          <w:rFonts w:asciiTheme="minorHAnsi" w:eastAsiaTheme="minorHAnsi" w:hAnsiTheme="minorHAnsi" w:cstheme="minorBidi"/>
          <w:lang w:val="es-CL"/>
        </w:rPr>
      </w:pPr>
    </w:p>
    <w:p w:rsidR="00302C6B" w:rsidRDefault="00302C6B" w:rsidP="00302C6B">
      <w:pPr>
        <w:rPr>
          <w:rFonts w:asciiTheme="minorHAnsi" w:eastAsiaTheme="minorHAnsi" w:hAnsiTheme="minorHAnsi" w:cstheme="minorBidi"/>
          <w:lang w:val="es-CL"/>
        </w:rPr>
      </w:pPr>
    </w:p>
    <w:p w:rsidR="00302C6B" w:rsidRDefault="00302C6B" w:rsidP="00302C6B">
      <w:pPr>
        <w:rPr>
          <w:rFonts w:asciiTheme="minorHAnsi" w:eastAsiaTheme="minorHAnsi" w:hAnsiTheme="minorHAnsi" w:cstheme="minorBidi"/>
          <w:lang w:val="es-CL"/>
        </w:rPr>
      </w:pPr>
    </w:p>
    <w:p w:rsidR="005E390E" w:rsidRPr="00302C6B" w:rsidRDefault="005E390E" w:rsidP="00302C6B">
      <w:pPr>
        <w:rPr>
          <w:rFonts w:asciiTheme="minorHAnsi" w:eastAsiaTheme="minorHAnsi" w:hAnsiTheme="minorHAnsi" w:cstheme="minorBidi"/>
          <w:lang w:val="es-CL"/>
        </w:rPr>
      </w:pPr>
      <w:bookmarkStart w:id="0" w:name="_GoBack"/>
      <w:bookmarkEnd w:id="0"/>
    </w:p>
    <w:p w:rsidR="001E239F" w:rsidRDefault="00302C6B" w:rsidP="001E239F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  <w:lang w:val="es-CL"/>
        </w:rPr>
      </w:pPr>
      <w:r w:rsidRPr="00302C6B">
        <w:rPr>
          <w:rFonts w:asciiTheme="minorHAnsi" w:hAnsiTheme="minorHAnsi" w:cstheme="minorHAnsi"/>
          <w:sz w:val="20"/>
          <w:szCs w:val="20"/>
          <w:lang w:val="es-CL"/>
        </w:rPr>
        <w:t>Elaborado por: Ministerio de Educación de Chile.</w:t>
      </w:r>
    </w:p>
    <w:p w:rsidR="00302C6B" w:rsidRPr="00302C6B" w:rsidRDefault="00302C6B" w:rsidP="001E239F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  <w:lang w:val="es-CL"/>
        </w:rPr>
      </w:pPr>
      <w:r>
        <w:rPr>
          <w:rFonts w:asciiTheme="minorHAnsi" w:hAnsiTheme="minorHAnsi" w:cstheme="minorHAnsi"/>
          <w:sz w:val="20"/>
          <w:szCs w:val="20"/>
          <w:lang w:val="es-CL"/>
        </w:rPr>
        <w:t xml:space="preserve">Imagen adaptada de Clip Art ETC. </w:t>
      </w:r>
    </w:p>
    <w:p w:rsidR="00C0320B" w:rsidRDefault="00C0320B" w:rsidP="00302C6B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C0320B" w:rsidSect="001E239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98" w:rsidRDefault="00480D98" w:rsidP="00DB4839">
      <w:pPr>
        <w:spacing w:after="0" w:line="240" w:lineRule="auto"/>
      </w:pPr>
      <w:r>
        <w:separator/>
      </w:r>
    </w:p>
  </w:endnote>
  <w:endnote w:type="continuationSeparator" w:id="0">
    <w:p w:rsidR="00480D98" w:rsidRDefault="00480D9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302C6B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5E390E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98" w:rsidRDefault="00480D98" w:rsidP="00DB4839">
      <w:pPr>
        <w:spacing w:after="0" w:line="240" w:lineRule="auto"/>
      </w:pPr>
      <w:r>
        <w:separator/>
      </w:r>
    </w:p>
  </w:footnote>
  <w:footnote w:type="continuationSeparator" w:id="0">
    <w:p w:rsidR="00480D98" w:rsidRDefault="00480D9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843AE"/>
    <w:rsid w:val="001B4CE8"/>
    <w:rsid w:val="001E239F"/>
    <w:rsid w:val="002549C1"/>
    <w:rsid w:val="00256BD1"/>
    <w:rsid w:val="002B634F"/>
    <w:rsid w:val="00302C6B"/>
    <w:rsid w:val="003A7AFC"/>
    <w:rsid w:val="003B0584"/>
    <w:rsid w:val="004278EE"/>
    <w:rsid w:val="00435EE0"/>
    <w:rsid w:val="00480D98"/>
    <w:rsid w:val="005178D6"/>
    <w:rsid w:val="005356AF"/>
    <w:rsid w:val="00542CC8"/>
    <w:rsid w:val="005E390E"/>
    <w:rsid w:val="005F1B55"/>
    <w:rsid w:val="00646DB0"/>
    <w:rsid w:val="00680326"/>
    <w:rsid w:val="0068242F"/>
    <w:rsid w:val="00686FCC"/>
    <w:rsid w:val="006F5705"/>
    <w:rsid w:val="0071104A"/>
    <w:rsid w:val="007C658B"/>
    <w:rsid w:val="007E3348"/>
    <w:rsid w:val="00865B0B"/>
    <w:rsid w:val="00914067"/>
    <w:rsid w:val="00956AFA"/>
    <w:rsid w:val="009E704B"/>
    <w:rsid w:val="00A164AF"/>
    <w:rsid w:val="00A45832"/>
    <w:rsid w:val="00AA0854"/>
    <w:rsid w:val="00AC0D6E"/>
    <w:rsid w:val="00B057B5"/>
    <w:rsid w:val="00B24532"/>
    <w:rsid w:val="00B73850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2013-12-31T14:20:00Z</cp:lastPrinted>
  <dcterms:created xsi:type="dcterms:W3CDTF">2013-12-31T13:56:00Z</dcterms:created>
  <dcterms:modified xsi:type="dcterms:W3CDTF">2013-12-31T14:23:00Z</dcterms:modified>
</cp:coreProperties>
</file>