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D1" w:rsidRDefault="009A30D1" w:rsidP="009A30D1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63C21FBB" wp14:editId="29482E63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9A30D1" w:rsidRPr="009A30D1" w:rsidRDefault="009A30D1" w:rsidP="009A30D1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9A30D1">
        <w:rPr>
          <w:rFonts w:ascii="Verdana" w:hAnsi="Verdana"/>
          <w:b/>
          <w:color w:val="292829"/>
          <w:spacing w:val="-11"/>
          <w:w w:val="95"/>
          <w:sz w:val="18"/>
          <w:szCs w:val="18"/>
        </w:rPr>
        <w:t>P</w:t>
      </w:r>
      <w:r w:rsidRPr="009A30D1">
        <w:rPr>
          <w:rFonts w:ascii="Verdana" w:hAnsi="Verdana"/>
          <w:b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b/>
          <w:color w:val="292829"/>
          <w:w w:val="95"/>
          <w:sz w:val="18"/>
          <w:szCs w:val="18"/>
        </w:rPr>
        <w:t>sonajes</w:t>
      </w:r>
      <w:r w:rsidRPr="009A30D1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b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b/>
          <w:color w:val="292829"/>
          <w:spacing w:val="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b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b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b/>
          <w:color w:val="292829"/>
          <w:spacing w:val="-6"/>
          <w:w w:val="95"/>
          <w:sz w:val="18"/>
          <w:szCs w:val="18"/>
        </w:rPr>
        <w:t>t</w:t>
      </w:r>
      <w:r w:rsidRPr="009A30D1">
        <w:rPr>
          <w:rFonts w:ascii="Verdana" w:hAnsi="Verdana"/>
          <w:b/>
          <w:color w:val="292829"/>
          <w:w w:val="95"/>
          <w:sz w:val="18"/>
          <w:szCs w:val="18"/>
        </w:rPr>
        <w:t>o</w:t>
      </w:r>
    </w:p>
    <w:p w:rsidR="009A30D1" w:rsidRPr="009A30D1" w:rsidRDefault="009A30D1" w:rsidP="009A30D1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e,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jun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es,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elabo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una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lis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piza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ón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con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pe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sonajes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han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ecido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distin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ex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han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du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mes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las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últimas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semanas.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A30D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escoge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pe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sonaje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del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lis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ado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modela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ación,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utili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zando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estructu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a:</w:t>
      </w:r>
    </w:p>
    <w:p w:rsidR="009A30D1" w:rsidRPr="009A30D1" w:rsidRDefault="009A30D1" w:rsidP="009A30D1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w w:val="110"/>
          <w:sz w:val="18"/>
          <w:szCs w:val="18"/>
        </w:rPr>
        <w:t>›</w:t>
      </w:r>
      <w:r w:rsidRPr="009A30D1">
        <w:rPr>
          <w:rFonts w:ascii="Verdana" w:hAnsi="Verdana"/>
          <w:color w:val="292829"/>
          <w:spacing w:val="-4"/>
          <w:w w:val="110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Mi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nomb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es….</w:t>
      </w:r>
    </w:p>
    <w:p w:rsidR="009A30D1" w:rsidRPr="009A30D1" w:rsidRDefault="009A30D1" w:rsidP="009A30D1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w w:val="95"/>
          <w:sz w:val="18"/>
          <w:szCs w:val="18"/>
        </w:rPr>
        <w:t>›</w:t>
      </w:r>
      <w:r w:rsidRPr="009A30D1">
        <w:rPr>
          <w:rFonts w:ascii="Verdana" w:hAnsi="Verdana"/>
          <w:color w:val="292829"/>
          <w:spacing w:val="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o….</w:t>
      </w:r>
    </w:p>
    <w:p w:rsidR="009A30D1" w:rsidRPr="009A30D1" w:rsidRDefault="009A30D1" w:rsidP="009A30D1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w w:val="110"/>
          <w:sz w:val="18"/>
          <w:szCs w:val="18"/>
        </w:rPr>
        <w:t>›</w:t>
      </w:r>
      <w:r w:rsidRPr="009A30D1">
        <w:rPr>
          <w:rFonts w:ascii="Verdana" w:hAnsi="Verdana"/>
          <w:color w:val="292829"/>
          <w:spacing w:val="-5"/>
          <w:w w:val="110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Algo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us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edes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no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saben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mí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que….</w:t>
      </w:r>
    </w:p>
    <w:p w:rsidR="009A30D1" w:rsidRPr="009A30D1" w:rsidRDefault="009A30D1" w:rsidP="009A30D1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e,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motiva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elegir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pe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sonaje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erizarlo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arlo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so.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Cada</w:t>
      </w:r>
      <w:r w:rsidRPr="009A30D1">
        <w:rPr>
          <w:rFonts w:ascii="Verdana" w:hAnsi="Verdana"/>
          <w:color w:val="292829"/>
          <w:w w:val="86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alumno</w:t>
      </w: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actica</w:t>
      </w:r>
      <w:r w:rsidRPr="009A30D1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su</w:t>
      </w: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ación</w:t>
      </w:r>
      <w:r w:rsidRPr="009A30D1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jun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com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o,</w:t>
      </w:r>
      <w:r w:rsidRPr="009A30D1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do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estructu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dada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por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eso</w:t>
      </w:r>
      <w:r w:rsidRPr="009A30D1">
        <w:rPr>
          <w:rFonts w:ascii="Verdana" w:hAnsi="Verdana"/>
          <w:color w:val="292829"/>
          <w:spacing w:val="-10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.</w:t>
      </w:r>
    </w:p>
    <w:p w:rsidR="009A30D1" w:rsidRPr="009A30D1" w:rsidRDefault="009A30D1" w:rsidP="009A30D1">
      <w:pPr>
        <w:jc w:val="both"/>
        <w:rPr>
          <w:rFonts w:ascii="Verdana" w:hAnsi="Verdana"/>
          <w:sz w:val="18"/>
          <w:szCs w:val="18"/>
        </w:rPr>
      </w:pPr>
    </w:p>
    <w:p w:rsidR="009A30D1" w:rsidRPr="009A30D1" w:rsidRDefault="009A30D1" w:rsidP="009A30D1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11"/>
          <w:w w:val="95"/>
          <w:sz w:val="18"/>
          <w:szCs w:val="18"/>
        </w:rPr>
      </w:pPr>
      <w:r w:rsidRPr="009A30D1">
        <w:rPr>
          <w:rFonts w:ascii="Verdana" w:hAnsi="Verdana"/>
          <w:b/>
          <w:color w:val="292829"/>
          <w:spacing w:val="-11"/>
          <w:w w:val="95"/>
          <w:sz w:val="18"/>
          <w:szCs w:val="18"/>
        </w:rPr>
        <w:t>Mímicas</w:t>
      </w:r>
    </w:p>
    <w:p w:rsidR="009A30D1" w:rsidRPr="009A30D1" w:rsidRDefault="009A30D1" w:rsidP="009A30D1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hacen</w:t>
      </w:r>
      <w:r w:rsidRPr="009A30D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una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ación</w:t>
      </w:r>
      <w:r w:rsidRPr="009A30D1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con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mímica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uno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han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escuchado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9A30D1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du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semana.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demás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adivinan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 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án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ando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sus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com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os.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L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idea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9A30D1">
        <w:rPr>
          <w:rFonts w:ascii="Verdana" w:hAnsi="Verdana"/>
          <w:color w:val="292829"/>
          <w:w w:val="94"/>
          <w:sz w:val="18"/>
          <w:szCs w:val="18"/>
        </w:rPr>
        <w:t xml:space="preserve"> 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desar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ollar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lenguaje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no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verbal,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por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debe</w:t>
      </w:r>
      <w:r w:rsidRPr="009A30D1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et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oalimen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ar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aspec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o.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ecomienda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 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ealizar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actividad,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modele,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do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pe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sonaje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ex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leído.</w:t>
      </w:r>
    </w:p>
    <w:p w:rsidR="009A30D1" w:rsidRPr="009A30D1" w:rsidRDefault="009A30D1" w:rsidP="009A30D1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9A30D1" w:rsidRPr="009A30D1" w:rsidRDefault="009A30D1" w:rsidP="009A30D1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11"/>
          <w:w w:val="95"/>
          <w:sz w:val="18"/>
          <w:szCs w:val="18"/>
        </w:rPr>
      </w:pPr>
      <w:r w:rsidRPr="009A30D1">
        <w:rPr>
          <w:rFonts w:ascii="Verdana" w:hAnsi="Verdana"/>
          <w:b/>
          <w:color w:val="292829"/>
          <w:spacing w:val="-11"/>
          <w:w w:val="95"/>
          <w:sz w:val="18"/>
          <w:szCs w:val="18"/>
        </w:rPr>
        <w:t>Representar un cuento</w:t>
      </w:r>
      <w:bookmarkStart w:id="0" w:name="_GoBack"/>
      <w:bookmarkEnd w:id="0"/>
    </w:p>
    <w:p w:rsidR="009A30D1" w:rsidRPr="009A30D1" w:rsidRDefault="009A30D1" w:rsidP="009A30D1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lee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poema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nar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ativo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,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una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vez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que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han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conve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sado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sob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él,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les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ent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ega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ex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 xml:space="preserve">que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una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ar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del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por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medio</w:t>
      </w:r>
      <w:r w:rsidRPr="009A30D1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del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diálogo</w:t>
      </w:r>
      <w:r w:rsidRPr="009A30D1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pe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sonajes.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jun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ar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oles.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uego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ganiza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se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actica</w:t>
      </w:r>
      <w:r w:rsidRPr="009A30D1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,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amatización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so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invi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ad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esenciar</w:t>
      </w:r>
      <w:r w:rsidRPr="009A30D1">
        <w:rPr>
          <w:rFonts w:ascii="Verdana" w:hAnsi="Verdana"/>
          <w:color w:val="292829"/>
          <w:w w:val="90"/>
          <w:sz w:val="18"/>
          <w:szCs w:val="18"/>
        </w:rPr>
        <w:t xml:space="preserve"> la</w:t>
      </w:r>
      <w:r w:rsidRPr="009A30D1">
        <w:rPr>
          <w:rFonts w:ascii="Verdana" w:hAnsi="Verdana"/>
          <w:color w:val="292829"/>
          <w:spacing w:val="33"/>
          <w:w w:val="90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0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0"/>
          <w:sz w:val="18"/>
          <w:szCs w:val="18"/>
        </w:rPr>
        <w:t>esen</w:t>
      </w:r>
      <w:r w:rsidRPr="009A30D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0"/>
          <w:sz w:val="18"/>
          <w:szCs w:val="18"/>
        </w:rPr>
        <w:t>ación.</w:t>
      </w:r>
    </w:p>
    <w:p w:rsidR="009A30D1" w:rsidRPr="009A30D1" w:rsidRDefault="009A30D1" w:rsidP="009A30D1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A30D1">
        <w:rPr>
          <w:rFonts w:ascii="Verdana" w:hAnsi="Verdana"/>
          <w:color w:val="292829"/>
          <w:w w:val="95"/>
          <w:sz w:val="18"/>
          <w:szCs w:val="18"/>
        </w:rPr>
        <w:t>Ot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orma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ealizar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ealizar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un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proofErr w:type="spellStart"/>
      <w:r w:rsidRPr="009A30D1">
        <w:rPr>
          <w:rFonts w:ascii="Verdana" w:hAnsi="Verdana"/>
          <w:color w:val="292829"/>
          <w:w w:val="95"/>
          <w:sz w:val="18"/>
          <w:szCs w:val="18"/>
        </w:rPr>
        <w:t>audio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ex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proofErr w:type="spellEnd"/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del</w:t>
      </w:r>
      <w:r w:rsidRPr="009A30D1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o.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o,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cada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alumno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memoriza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su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ar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del</w:t>
      </w:r>
      <w:r w:rsidRPr="009A30D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diálogo</w:t>
      </w:r>
      <w:r w:rsidRPr="009A30D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grupo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ensa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ob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a.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aba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cada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grupo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ep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oduce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las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g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abaciones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en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clases,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et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oalimen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ando</w:t>
      </w:r>
      <w:r w:rsidRPr="009A30D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oportuna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men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y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acando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las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or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alezas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cada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A30D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e.</w:t>
      </w:r>
      <w:r w:rsidRPr="009A30D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s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activi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dad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</w:t>
      </w:r>
      <w:r w:rsidRPr="009A30D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especialmen</w:t>
      </w:r>
      <w:r w:rsidRPr="009A30D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ecomendable</w:t>
      </w:r>
      <w:r w:rsidRPr="009A30D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desar</w:t>
      </w:r>
      <w:r w:rsidRPr="009A30D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ollar</w:t>
      </w:r>
      <w:r w:rsidRPr="009A30D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el</w:t>
      </w:r>
      <w:r w:rsidRPr="009A30D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lenguaje</w:t>
      </w:r>
      <w:r w:rsidRPr="009A30D1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proofErr w:type="spellStart"/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</w:t>
      </w:r>
      <w:r w:rsidRPr="009A30D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averbal</w:t>
      </w:r>
      <w:proofErr w:type="spellEnd"/>
      <w:r w:rsidRPr="009A30D1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de</w:t>
      </w:r>
      <w:r w:rsidRPr="009A30D1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los</w:t>
      </w:r>
      <w:r w:rsidRPr="009A30D1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A30D1">
        <w:rPr>
          <w:rFonts w:ascii="Verdana" w:hAnsi="Verdana"/>
          <w:color w:val="292829"/>
          <w:w w:val="95"/>
          <w:sz w:val="18"/>
          <w:szCs w:val="18"/>
        </w:rPr>
        <w:t>alumnos.</w:t>
      </w:r>
    </w:p>
    <w:p w:rsidR="009A30D1" w:rsidRDefault="009A30D1" w:rsidP="009A30D1">
      <w:pPr>
        <w:pStyle w:val="Textoindependiente"/>
        <w:kinsoku w:val="0"/>
        <w:overflowPunct w:val="0"/>
        <w:spacing w:line="285" w:lineRule="auto"/>
        <w:ind w:left="3194" w:right="729"/>
        <w:rPr>
          <w:color w:val="000000"/>
        </w:rPr>
      </w:pPr>
    </w:p>
    <w:p w:rsidR="009A30D1" w:rsidRDefault="009A30D1"/>
    <w:sectPr w:rsidR="009A3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236"/>
    <w:multiLevelType w:val="hybridMultilevel"/>
    <w:tmpl w:val="0890DE48"/>
    <w:lvl w:ilvl="0" w:tplc="1AB2A7F6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D1"/>
    <w:rsid w:val="0026690C"/>
    <w:rsid w:val="007C7AE9"/>
    <w:rsid w:val="009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A30D1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30D1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A30D1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30D1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2013-08-29T15:57:00Z</cp:lastPrinted>
  <dcterms:created xsi:type="dcterms:W3CDTF">2013-08-29T15:54:00Z</dcterms:created>
  <dcterms:modified xsi:type="dcterms:W3CDTF">2013-08-29T15:58:00Z</dcterms:modified>
</cp:coreProperties>
</file>