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A46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0F778A5" wp14:editId="10DC37C6">
            <wp:simplePos x="0" y="0"/>
            <wp:positionH relativeFrom="column">
              <wp:posOffset>-26670</wp:posOffset>
            </wp:positionH>
            <wp:positionV relativeFrom="paragraph">
              <wp:posOffset>-735965</wp:posOffset>
            </wp:positionV>
            <wp:extent cx="6279515" cy="1008380"/>
            <wp:effectExtent l="0" t="0" r="698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C5C1C9A" wp14:editId="44C1FC43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DD74D1" w:rsidRPr="00DD74D1" w:rsidRDefault="00DD74D1" w:rsidP="00DD74D1">
      <w:pPr>
        <w:jc w:val="center"/>
        <w:rPr>
          <w:b/>
        </w:rPr>
      </w:pPr>
      <w:r w:rsidRPr="00DD74D1">
        <w:rPr>
          <w:b/>
        </w:rPr>
        <w:t>ACTIVIDAD: CONFECCIÓN DE UN TRÍPTICO DE LAS ZONAS NATURALES</w:t>
      </w:r>
    </w:p>
    <w:p w:rsidR="00DD74D1" w:rsidRDefault="00DD74D1" w:rsidP="00DD74D1">
      <w:pPr>
        <w:jc w:val="center"/>
      </w:pPr>
    </w:p>
    <w:p w:rsidR="00DD74D1" w:rsidRDefault="00DD74D1" w:rsidP="00DD74D1">
      <w:pPr>
        <w:jc w:val="both"/>
      </w:pPr>
      <w:r>
        <w:t>Un tríptico es un</w:t>
      </w:r>
      <w:r w:rsidR="00C25D96">
        <w:t xml:space="preserve"> folleto informativo que se</w:t>
      </w:r>
      <w:r>
        <w:t xml:space="preserve"> dobla en tres partes. La idea es poder presentar al público algún prod</w:t>
      </w:r>
      <w:r w:rsidR="00C25D96">
        <w:t xml:space="preserve">ucto o información de forma </w:t>
      </w:r>
      <w:r>
        <w:t>breve</w:t>
      </w:r>
      <w:r w:rsidR="00C25D96">
        <w:t xml:space="preserve"> y atractiva</w:t>
      </w:r>
      <w:r>
        <w:t>.</w:t>
      </w:r>
    </w:p>
    <w:p w:rsidR="00DD74D1" w:rsidRDefault="00DD74D1" w:rsidP="00DD74D1">
      <w:pPr>
        <w:jc w:val="both"/>
      </w:pPr>
      <w:r>
        <w:t>Para el proyecto que deberán realizar, el tema serán las zonas naturales que se han estudiado; por lo tanto, lo primero que debe hacer es elegir una de esas zonas: Norte Grande, Norte Chico, Central, Sur o Austral. Usted deberá hacer un tríptico sobre uno de estos territorios, destacando sus riquezas naturales y los parques o reservas nacionales que en ellos existan.</w:t>
      </w:r>
      <w:r w:rsidR="005D149A">
        <w:t xml:space="preserve"> La idea es que usted promocione esta zona para que la gente se interese en visitarla. Es por esto que el tríptico debe ser llamativo y creativo</w:t>
      </w:r>
      <w:r w:rsidR="009327D4">
        <w:t>.</w:t>
      </w:r>
    </w:p>
    <w:p w:rsidR="00DD74D1" w:rsidRDefault="00DD74D1" w:rsidP="00DD74D1">
      <w:pPr>
        <w:jc w:val="both"/>
      </w:pPr>
      <w:r>
        <w:t>Los materiales que necesitará serán los siguientes:</w:t>
      </w:r>
    </w:p>
    <w:p w:rsidR="00DD74D1" w:rsidRDefault="00DD74D1" w:rsidP="00DD74D1">
      <w:pPr>
        <w:pStyle w:val="Prrafodelista"/>
        <w:numPr>
          <w:ilvl w:val="0"/>
          <w:numId w:val="3"/>
        </w:numPr>
        <w:jc w:val="both"/>
      </w:pPr>
      <w:r>
        <w:t>Hoja de block, tamaño carta.</w:t>
      </w:r>
    </w:p>
    <w:p w:rsidR="00DD74D1" w:rsidRDefault="00DD74D1" w:rsidP="00DD74D1">
      <w:pPr>
        <w:pStyle w:val="Prrafodelista"/>
        <w:numPr>
          <w:ilvl w:val="0"/>
          <w:numId w:val="3"/>
        </w:numPr>
        <w:jc w:val="both"/>
      </w:pPr>
      <w:r>
        <w:t>Variedad de lápices.</w:t>
      </w:r>
    </w:p>
    <w:p w:rsidR="00425101" w:rsidRDefault="00DD74D1" w:rsidP="00425101">
      <w:pPr>
        <w:pStyle w:val="Prrafodelista"/>
        <w:numPr>
          <w:ilvl w:val="0"/>
          <w:numId w:val="3"/>
        </w:numPr>
        <w:jc w:val="both"/>
      </w:pPr>
      <w:r>
        <w:t>Imágenes de la zona.</w:t>
      </w:r>
    </w:p>
    <w:p w:rsidR="00DD74D1" w:rsidRDefault="00DD74D1" w:rsidP="00DD74D1">
      <w:pPr>
        <w:jc w:val="both"/>
      </w:pPr>
      <w:r>
        <w:t>Pasos a seguir:</w:t>
      </w:r>
    </w:p>
    <w:p w:rsidR="009327D4" w:rsidRDefault="009327D4" w:rsidP="00DD74D1">
      <w:pPr>
        <w:pStyle w:val="Prrafodelista"/>
        <w:numPr>
          <w:ilvl w:val="0"/>
          <w:numId w:val="4"/>
        </w:numPr>
        <w:jc w:val="both"/>
      </w:pPr>
      <w:r>
        <w:t>El trabajo será individual.</w:t>
      </w:r>
    </w:p>
    <w:p w:rsidR="00DD74D1" w:rsidRDefault="00DD74D1" w:rsidP="00DD74D1">
      <w:pPr>
        <w:pStyle w:val="Prrafodelista"/>
        <w:numPr>
          <w:ilvl w:val="0"/>
          <w:numId w:val="4"/>
        </w:numPr>
        <w:jc w:val="both"/>
      </w:pPr>
      <w:r>
        <w:t>Doble la hoja de block en tres partes iguales, por su lado más corto.</w:t>
      </w:r>
    </w:p>
    <w:p w:rsidR="00DD74D1" w:rsidRDefault="00DD74D1" w:rsidP="00DD74D1">
      <w:pPr>
        <w:pStyle w:val="Prrafodelista"/>
        <w:numPr>
          <w:ilvl w:val="0"/>
          <w:numId w:val="4"/>
        </w:numPr>
        <w:jc w:val="both"/>
      </w:pPr>
      <w:r>
        <w:t>En la portada del tríptico, debe ir el título del tema que se quiere promocionar, o sea, la zona que usted eligió. Debe ser una portada creativa, ya que debe llamar la atención para q</w:t>
      </w:r>
      <w:r w:rsidR="00C25D96">
        <w:t>ue las personas lean su contenido</w:t>
      </w:r>
      <w:r>
        <w:t>.</w:t>
      </w:r>
    </w:p>
    <w:p w:rsidR="00DD74D1" w:rsidRDefault="00DD74D1" w:rsidP="00DD74D1">
      <w:pPr>
        <w:pStyle w:val="Prrafodelista"/>
        <w:numPr>
          <w:ilvl w:val="0"/>
          <w:numId w:val="4"/>
        </w:numPr>
        <w:jc w:val="both"/>
      </w:pPr>
      <w:r>
        <w:t>En la parte interior, deberá colocar la información que quiere dar a conocer. Será en este lugar donde usted escribirá las características de la zona. Puede poner imágenes, mapas, leyendas, poemas o canciones breves, etc. Los textos deben ser cortos y atractivos, para que así sea interesante leerlos.</w:t>
      </w:r>
    </w:p>
    <w:p w:rsidR="00C25D96" w:rsidRDefault="00DD74D1" w:rsidP="00C25D96">
      <w:pPr>
        <w:pStyle w:val="Prrafodelista"/>
        <w:numPr>
          <w:ilvl w:val="0"/>
          <w:numId w:val="4"/>
        </w:numPr>
        <w:ind w:left="709" w:hanging="283"/>
        <w:jc w:val="both"/>
      </w:pPr>
      <w:r>
        <w:t>En la contraportada (parte de atrás) se debe colocar la información básica. Ejemplo: mapa de cómo llegar a los parques, el número de teléfono, página web, etc.</w:t>
      </w:r>
    </w:p>
    <w:p w:rsidR="00DD74D1" w:rsidRDefault="00DD74D1" w:rsidP="00C25D96">
      <w:pPr>
        <w:pStyle w:val="Prrafodelista"/>
        <w:numPr>
          <w:ilvl w:val="0"/>
          <w:numId w:val="4"/>
        </w:numPr>
        <w:ind w:left="709" w:hanging="283"/>
        <w:jc w:val="both"/>
      </w:pPr>
      <w:r>
        <w:t xml:space="preserve">Se evaluará la creatividad, la información puesta en el tríptico, la ortografía, imágenes y el seguimiento de las instrucciones. </w:t>
      </w:r>
    </w:p>
    <w:p w:rsidR="00DD74D1" w:rsidRDefault="00425101" w:rsidP="00DD74D1">
      <w:pPr>
        <w:ind w:left="360"/>
        <w:jc w:val="both"/>
      </w:pPr>
      <w:r>
        <w:t xml:space="preserve">La información la puede sacar de su texto de estudio, libros o </w:t>
      </w:r>
      <w:r w:rsidR="00381ADA">
        <w:t>I</w:t>
      </w:r>
      <w:bookmarkStart w:id="0" w:name="_GoBack"/>
      <w:bookmarkEnd w:id="0"/>
      <w:r>
        <w:t xml:space="preserve">nternet. </w:t>
      </w:r>
      <w:r w:rsidR="00DD74D1">
        <w:t>Las páginas web que le podrán proporcionar información son:</w:t>
      </w:r>
    </w:p>
    <w:p w:rsidR="007C5D87" w:rsidRPr="007C5D87" w:rsidRDefault="00F332B5" w:rsidP="007C5D87">
      <w:pPr>
        <w:pStyle w:val="Sinespaciado"/>
        <w:ind w:left="426"/>
        <w:rPr>
          <w:rStyle w:val="Hipervnculo"/>
          <w:color w:val="auto"/>
          <w:u w:val="none"/>
        </w:rPr>
      </w:pPr>
      <w:hyperlink r:id="rId10" w:history="1">
        <w:r w:rsidR="00DD74D1" w:rsidRPr="00E921ED">
          <w:rPr>
            <w:rStyle w:val="Hipervnculo"/>
          </w:rPr>
          <w:t>www.conaf.cl</w:t>
        </w:r>
      </w:hyperlink>
      <w:r w:rsidR="007C5D87">
        <w:t xml:space="preserve">                            </w:t>
      </w:r>
      <w:hyperlink r:id="rId11" w:history="1">
        <w:r w:rsidR="00DD74D1">
          <w:rPr>
            <w:rStyle w:val="Hipervnculo"/>
          </w:rPr>
          <w:t>www.icarito.cl</w:t>
        </w:r>
      </w:hyperlink>
      <w:r w:rsidR="007C5D87">
        <w:rPr>
          <w:rStyle w:val="Hipervnculo"/>
          <w:color w:val="auto"/>
          <w:u w:val="none"/>
        </w:rPr>
        <w:t xml:space="preserve">                                    </w:t>
      </w:r>
      <w:hyperlink r:id="rId12" w:history="1">
        <w:r w:rsidR="00DD74D1" w:rsidRPr="0084166C">
          <w:rPr>
            <w:rStyle w:val="Hipervnculo"/>
          </w:rPr>
          <w:t>www.chileestuyo.cl</w:t>
        </w:r>
      </w:hyperlink>
    </w:p>
    <w:p w:rsidR="007C5D87" w:rsidRDefault="007C5D87" w:rsidP="007C5D87">
      <w:pPr>
        <w:pStyle w:val="Sinespaciado"/>
        <w:ind w:left="426"/>
        <w:rPr>
          <w:color w:val="0000FF" w:themeColor="hyperlink"/>
          <w:u w:val="single"/>
        </w:rPr>
      </w:pPr>
      <w:r>
        <w:rPr>
          <w:color w:val="0000FF" w:themeColor="hyperlink"/>
          <w:u w:val="single"/>
        </w:rPr>
        <w:t xml:space="preserve">   </w:t>
      </w:r>
    </w:p>
    <w:p w:rsidR="007C5D87" w:rsidRDefault="007C5D87" w:rsidP="007C5D87">
      <w:pPr>
        <w:pStyle w:val="Sinespaciado"/>
        <w:ind w:left="426"/>
        <w:rPr>
          <w:b/>
          <w:sz w:val="16"/>
          <w:szCs w:val="16"/>
        </w:rPr>
      </w:pPr>
    </w:p>
    <w:p w:rsidR="007C5D87" w:rsidRDefault="007C5D87" w:rsidP="007C5D87">
      <w:pPr>
        <w:pStyle w:val="Sinespaciado"/>
        <w:ind w:left="426"/>
        <w:rPr>
          <w:b/>
          <w:sz w:val="16"/>
          <w:szCs w:val="16"/>
        </w:rPr>
      </w:pPr>
    </w:p>
    <w:p w:rsidR="007C5D87" w:rsidRPr="007C5D87" w:rsidRDefault="007C5D87" w:rsidP="007C5D87">
      <w:pPr>
        <w:pStyle w:val="Sinespaciado"/>
        <w:ind w:left="426"/>
        <w:rPr>
          <w:b/>
          <w:sz w:val="16"/>
          <w:szCs w:val="16"/>
        </w:rPr>
      </w:pPr>
      <w:r>
        <w:rPr>
          <w:b/>
          <w:sz w:val="16"/>
          <w:szCs w:val="16"/>
        </w:rPr>
        <w:t>Elaborado por: Ministerio de Educación</w:t>
      </w:r>
    </w:p>
    <w:sectPr w:rsidR="007C5D87" w:rsidRPr="007C5D87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B5" w:rsidRDefault="00F332B5" w:rsidP="00DB4839">
      <w:pPr>
        <w:spacing w:after="0" w:line="240" w:lineRule="auto"/>
      </w:pPr>
      <w:r>
        <w:separator/>
      </w:r>
    </w:p>
  </w:endnote>
  <w:endnote w:type="continuationSeparator" w:id="0">
    <w:p w:rsidR="00F332B5" w:rsidRDefault="00F332B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C5D8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81ADA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B5" w:rsidRDefault="00F332B5" w:rsidP="00DB4839">
      <w:pPr>
        <w:spacing w:after="0" w:line="240" w:lineRule="auto"/>
      </w:pPr>
      <w:r>
        <w:separator/>
      </w:r>
    </w:p>
  </w:footnote>
  <w:footnote w:type="continuationSeparator" w:id="0">
    <w:p w:rsidR="00F332B5" w:rsidRDefault="00F332B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774"/>
    <w:multiLevelType w:val="hybridMultilevel"/>
    <w:tmpl w:val="F306C3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2FDD"/>
    <w:multiLevelType w:val="hybridMultilevel"/>
    <w:tmpl w:val="AA8099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572F9"/>
    <w:rsid w:val="000A5DA9"/>
    <w:rsid w:val="000D4BB9"/>
    <w:rsid w:val="00103BEB"/>
    <w:rsid w:val="00172D9B"/>
    <w:rsid w:val="00314758"/>
    <w:rsid w:val="0032225F"/>
    <w:rsid w:val="00381ADA"/>
    <w:rsid w:val="003D5004"/>
    <w:rsid w:val="00425101"/>
    <w:rsid w:val="00435EE0"/>
    <w:rsid w:val="00450BFD"/>
    <w:rsid w:val="004901E4"/>
    <w:rsid w:val="005178D6"/>
    <w:rsid w:val="005356AF"/>
    <w:rsid w:val="00564F95"/>
    <w:rsid w:val="0058738F"/>
    <w:rsid w:val="005A2075"/>
    <w:rsid w:val="005A4A48"/>
    <w:rsid w:val="005B42AA"/>
    <w:rsid w:val="005D149A"/>
    <w:rsid w:val="00624E37"/>
    <w:rsid w:val="00646DB0"/>
    <w:rsid w:val="00680326"/>
    <w:rsid w:val="006D7E8E"/>
    <w:rsid w:val="006E2E0A"/>
    <w:rsid w:val="0071035B"/>
    <w:rsid w:val="0071104A"/>
    <w:rsid w:val="00764411"/>
    <w:rsid w:val="007C5D87"/>
    <w:rsid w:val="00804206"/>
    <w:rsid w:val="00841367"/>
    <w:rsid w:val="00884DFC"/>
    <w:rsid w:val="008B6036"/>
    <w:rsid w:val="008D115C"/>
    <w:rsid w:val="008F692D"/>
    <w:rsid w:val="009327D4"/>
    <w:rsid w:val="00956AFA"/>
    <w:rsid w:val="009C3FB3"/>
    <w:rsid w:val="00A77265"/>
    <w:rsid w:val="00AC0D6E"/>
    <w:rsid w:val="00AC2C9F"/>
    <w:rsid w:val="00B660B2"/>
    <w:rsid w:val="00BA4256"/>
    <w:rsid w:val="00BC7A09"/>
    <w:rsid w:val="00BE027C"/>
    <w:rsid w:val="00C25D96"/>
    <w:rsid w:val="00C43AAF"/>
    <w:rsid w:val="00C81021"/>
    <w:rsid w:val="00D01B3B"/>
    <w:rsid w:val="00D17A61"/>
    <w:rsid w:val="00D73514"/>
    <w:rsid w:val="00DA4651"/>
    <w:rsid w:val="00DB4839"/>
    <w:rsid w:val="00DC7BB0"/>
    <w:rsid w:val="00DD74D1"/>
    <w:rsid w:val="00E22396"/>
    <w:rsid w:val="00E91F14"/>
    <w:rsid w:val="00E934FE"/>
    <w:rsid w:val="00EF5234"/>
    <w:rsid w:val="00F332B5"/>
    <w:rsid w:val="00F45BD1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25D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D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5D9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D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5D96"/>
    <w:rPr>
      <w:rFonts w:ascii="Calibri" w:eastAsia="Calibri" w:hAnsi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9327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25D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D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5D9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D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5D96"/>
    <w:rPr>
      <w:rFonts w:ascii="Calibri" w:eastAsia="Calibri" w:hAnsi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9327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ileestuyo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ovenviajero.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af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 </cp:lastModifiedBy>
  <cp:revision>6</cp:revision>
  <cp:lastPrinted>2013-02-25T20:28:00Z</cp:lastPrinted>
  <dcterms:created xsi:type="dcterms:W3CDTF">2013-01-04T17:06:00Z</dcterms:created>
  <dcterms:modified xsi:type="dcterms:W3CDTF">2013-02-25T20:28:00Z</dcterms:modified>
</cp:coreProperties>
</file>