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C4460" w14:textId="77777777" w:rsidR="00BA4256" w:rsidRDefault="00692447" w:rsidP="00BA4256">
      <w:pPr>
        <w:spacing w:before="100" w:beforeAutospacing="1" w:after="0" w:line="240" w:lineRule="auto"/>
        <w:ind w:left="-1134" w:right="-1134"/>
        <w:contextualSpacing/>
        <w:jc w:val="center"/>
        <w:rPr>
          <w:rFonts w:ascii="Arial" w:hAnsi="Arial" w:cs="Arial"/>
          <w:b/>
        </w:rPr>
      </w:pPr>
      <w:bookmarkStart w:id="0" w:name="_GoBack"/>
      <w:bookmarkEnd w:id="0"/>
      <w:r>
        <w:rPr>
          <w:rFonts w:ascii="Arial" w:hAnsi="Arial" w:cs="Arial"/>
          <w:noProof/>
          <w:sz w:val="20"/>
          <w:szCs w:val="20"/>
          <w:lang w:val="es-CL" w:eastAsia="es-CL"/>
        </w:rPr>
        <w:drawing>
          <wp:anchor distT="0" distB="0" distL="114300" distR="114300" simplePos="0" relativeHeight="251660288" behindDoc="1" locked="0" layoutInCell="1" allowOverlap="1" wp14:anchorId="255D6DB9" wp14:editId="0C4713B3">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1DCB7B11" wp14:editId="223D0821">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67FB6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3257BA9"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005CDEC" w14:textId="77777777" w:rsidR="0078377A" w:rsidRDefault="0078377A" w:rsidP="0078377A">
      <w:pPr>
        <w:pStyle w:val="Encabezado"/>
        <w:ind w:left="-1134"/>
        <w:contextualSpacing/>
        <w:jc w:val="center"/>
        <w:rPr>
          <w:rFonts w:ascii="Arial" w:hAnsi="Arial" w:cs="Arial"/>
          <w:color w:val="000000"/>
          <w:sz w:val="18"/>
          <w:szCs w:val="18"/>
        </w:rPr>
      </w:pPr>
      <w:r>
        <w:rPr>
          <w:rFonts w:ascii="Arial" w:hAnsi="Arial" w:cs="Arial"/>
          <w:b/>
        </w:rPr>
        <w:t xml:space="preserve">PAUTA </w:t>
      </w:r>
      <w:r w:rsidRPr="00432CF0">
        <w:rPr>
          <w:rFonts w:ascii="Arial" w:hAnsi="Arial" w:cs="Arial"/>
          <w:b/>
        </w:rPr>
        <w:t>ACTIVI</w:t>
      </w:r>
      <w:r>
        <w:rPr>
          <w:rFonts w:ascii="Arial" w:hAnsi="Arial" w:cs="Arial"/>
          <w:b/>
        </w:rPr>
        <w:t>DAD: EXPERIMENTANDO CON LA LEY DE BOYLE</w:t>
      </w:r>
    </w:p>
    <w:p w14:paraId="39B9B42C" w14:textId="77777777" w:rsidR="0078377A" w:rsidRDefault="0078377A" w:rsidP="0078377A">
      <w:pPr>
        <w:pStyle w:val="NormalWeb"/>
        <w:rPr>
          <w:rFonts w:ascii="Arial" w:hAnsi="Arial" w:cs="Arial"/>
          <w:sz w:val="20"/>
          <w:szCs w:val="20"/>
        </w:rPr>
      </w:pPr>
      <w:r>
        <w:rPr>
          <w:rFonts w:ascii="Arial" w:hAnsi="Arial" w:cs="Arial"/>
          <w:b/>
          <w:sz w:val="20"/>
          <w:szCs w:val="20"/>
        </w:rPr>
        <w:t xml:space="preserve">Propósito: </w:t>
      </w:r>
      <w:r w:rsidRPr="0078377A">
        <w:rPr>
          <w:rFonts w:ascii="Arial" w:hAnsi="Arial" w:cs="Arial"/>
          <w:sz w:val="20"/>
          <w:szCs w:val="20"/>
        </w:rPr>
        <w:t>Observar</w:t>
      </w:r>
      <w:r>
        <w:rPr>
          <w:rFonts w:ascii="Arial" w:hAnsi="Arial" w:cs="Arial"/>
          <w:sz w:val="20"/>
          <w:szCs w:val="20"/>
        </w:rPr>
        <w:t xml:space="preserve"> qué sucede con el volumen del gas a medida que aumenta la presión.  </w:t>
      </w:r>
    </w:p>
    <w:p w14:paraId="2441C2DE" w14:textId="77777777" w:rsidR="0078377A" w:rsidRDefault="0078377A" w:rsidP="0078377A">
      <w:pPr>
        <w:pStyle w:val="NormalWeb"/>
        <w:rPr>
          <w:rFonts w:ascii="Arial" w:hAnsi="Arial" w:cs="Arial"/>
          <w:sz w:val="20"/>
          <w:szCs w:val="20"/>
        </w:rPr>
      </w:pPr>
      <w:r>
        <w:rPr>
          <w:rFonts w:ascii="Arial" w:hAnsi="Arial" w:cs="Arial"/>
          <w:sz w:val="20"/>
          <w:szCs w:val="20"/>
        </w:rPr>
        <w:t>La pregunta que se investigará en este experimento es:</w:t>
      </w:r>
    </w:p>
    <w:p w14:paraId="09DD920C" w14:textId="77777777" w:rsidR="0078377A" w:rsidRDefault="0078377A" w:rsidP="0078377A">
      <w:pPr>
        <w:pStyle w:val="NormalWeb"/>
        <w:rPr>
          <w:rFonts w:ascii="Arial" w:hAnsi="Arial" w:cs="Arial"/>
          <w:b/>
          <w:i/>
          <w:sz w:val="20"/>
          <w:szCs w:val="20"/>
        </w:rPr>
      </w:pPr>
      <w:r>
        <w:rPr>
          <w:rFonts w:ascii="Comic Sans MS" w:hAnsi="Comic Sans MS" w:cs="Arial"/>
          <w:b/>
          <w:i/>
        </w:rPr>
        <w:t>¿Qué sucederá con el volumen del aire al interior de una jeringa si  aumenta su presión?</w:t>
      </w:r>
    </w:p>
    <w:p w14:paraId="14389035" w14:textId="77777777" w:rsidR="0078377A" w:rsidRDefault="0078377A" w:rsidP="0078377A">
      <w:pPr>
        <w:pStyle w:val="NormalWeb"/>
        <w:rPr>
          <w:rFonts w:ascii="Arial" w:hAnsi="Arial" w:cs="Arial"/>
          <w:sz w:val="20"/>
          <w:szCs w:val="20"/>
        </w:rPr>
      </w:pPr>
      <w:r>
        <w:rPr>
          <w:rFonts w:ascii="Comic Sans MS" w:hAnsi="Comic Sans MS" w:cs="Arial"/>
          <w:b/>
          <w:noProof/>
        </w:rPr>
        <mc:AlternateContent>
          <mc:Choice Requires="wps">
            <w:drawing>
              <wp:anchor distT="0" distB="0" distL="114300" distR="114300" simplePos="0" relativeHeight="251662336" behindDoc="0" locked="0" layoutInCell="1" allowOverlap="1" wp14:anchorId="1A6DA25F" wp14:editId="7AFADBD1">
                <wp:simplePos x="0" y="0"/>
                <wp:positionH relativeFrom="column">
                  <wp:posOffset>-127635</wp:posOffset>
                </wp:positionH>
                <wp:positionV relativeFrom="paragraph">
                  <wp:posOffset>412750</wp:posOffset>
                </wp:positionV>
                <wp:extent cx="5486400" cy="2118360"/>
                <wp:effectExtent l="0" t="0" r="19050" b="1524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118360"/>
                        </a:xfrm>
                        <a:prstGeom prst="rect">
                          <a:avLst/>
                        </a:prstGeom>
                        <a:solidFill>
                          <a:srgbClr val="FFFFFF"/>
                        </a:solidFill>
                        <a:ln w="9525">
                          <a:solidFill>
                            <a:srgbClr val="000000"/>
                          </a:solidFill>
                          <a:miter lim="800000"/>
                          <a:headEnd/>
                          <a:tailEnd/>
                        </a:ln>
                      </wps:spPr>
                      <wps:txbx>
                        <w:txbxContent>
                          <w:p w14:paraId="545E879E" w14:textId="77777777" w:rsidR="0078377A" w:rsidRPr="0052180E" w:rsidRDefault="0078377A" w:rsidP="0078377A">
                            <w:pPr>
                              <w:rPr>
                                <w:rFonts w:ascii="Comic Sans MS" w:hAnsi="Comic Sans MS" w:cs="Arial"/>
                                <w:i/>
                                <w:color w:val="FF0000"/>
                                <w:sz w:val="20"/>
                                <w:szCs w:val="20"/>
                              </w:rPr>
                            </w:pPr>
                            <w:r>
                              <w:rPr>
                                <w:rFonts w:ascii="Comic Sans MS" w:hAnsi="Comic Sans MS" w:cs="Arial"/>
                                <w:b/>
                                <w:i/>
                              </w:rPr>
                              <w:t>Hipótesis</w:t>
                            </w:r>
                            <w:r w:rsidRPr="00845DB8">
                              <w:rPr>
                                <w:rFonts w:ascii="Comic Sans MS" w:hAnsi="Comic Sans MS" w:cs="Arial"/>
                                <w:i/>
                                <w:color w:val="FF0000"/>
                              </w:rPr>
                              <w:t xml:space="preserve"> </w:t>
                            </w:r>
                            <w:r w:rsidRPr="0052180E">
                              <w:rPr>
                                <w:rFonts w:ascii="Comic Sans MS" w:hAnsi="Comic Sans MS" w:cs="Arial"/>
                                <w:i/>
                                <w:color w:val="FF0000"/>
                                <w:sz w:val="20"/>
                                <w:szCs w:val="20"/>
                              </w:rPr>
                              <w:t>Respuesta abierta.</w:t>
                            </w:r>
                            <w:r w:rsidR="0052180E" w:rsidRPr="0052180E">
                              <w:rPr>
                                <w:rFonts w:ascii="Comic Sans MS" w:hAnsi="Comic Sans MS" w:cs="Arial"/>
                                <w:i/>
                                <w:color w:val="FF0000"/>
                                <w:sz w:val="20"/>
                                <w:szCs w:val="20"/>
                              </w:rPr>
                              <w:t xml:space="preserve">  </w:t>
                            </w:r>
                          </w:p>
                          <w:p w14:paraId="4985A485"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Importante es asegurar que la hipótesis tenga una declaración basada en el conocimiento seguido por una predicción comprobable mediante el experimento. Las variables involucradas en el experimento deben estar explícitas en la hipótesis.</w:t>
                            </w:r>
                          </w:p>
                          <w:p w14:paraId="27056047" w14:textId="77777777"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Una posible sugerencia de hipótesis es:</w:t>
                            </w:r>
                          </w:p>
                          <w:p w14:paraId="144B5518" w14:textId="77777777" w:rsidR="0078377A" w:rsidRPr="0052180E" w:rsidRDefault="0078377A" w:rsidP="0078377A">
                            <w:pPr>
                              <w:spacing w:after="0" w:line="240" w:lineRule="auto"/>
                              <w:jc w:val="both"/>
                              <w:rPr>
                                <w:rFonts w:ascii="Comic Sans MS" w:hAnsi="Comic Sans MS" w:cs="Arial"/>
                                <w:i/>
                                <w:color w:val="FF0000"/>
                                <w:sz w:val="20"/>
                                <w:szCs w:val="20"/>
                              </w:rPr>
                            </w:pPr>
                          </w:p>
                          <w:p w14:paraId="290C3045" w14:textId="77777777" w:rsidR="0078377A" w:rsidRPr="0052180E" w:rsidRDefault="0078377A" w:rsidP="0078377A">
                            <w:pPr>
                              <w:spacing w:after="0" w:line="240" w:lineRule="auto"/>
                              <w:jc w:val="both"/>
                              <w:rPr>
                                <w:color w:val="FF0000"/>
                                <w:sz w:val="20"/>
                                <w:szCs w:val="20"/>
                              </w:rPr>
                            </w:pPr>
                            <w:r w:rsidRPr="0052180E">
                              <w:rPr>
                                <w:rFonts w:ascii="Comic Sans MS" w:hAnsi="Comic Sans MS" w:cs="Arial"/>
                                <w:i/>
                                <w:color w:val="FF0000"/>
                                <w:sz w:val="20"/>
                                <w:szCs w:val="20"/>
                              </w:rPr>
                              <w:t xml:space="preserve">Si la presión al interior de un contendor aumenta, las moléculas se acercan más entre ellas disminuyendo el volumen ocupado por el gas.  Por lo tanto, SI aumentamos la presión en una jeringa colocando distintas masas sobre una jeringa cerrada, ENTONCES el émbolo de la jeringa bajará disminuyendo el volumen conforme aumente la presión.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0.05pt;margin-top:32.5pt;width:6in;height:16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">
                <v:textbox>
                  <w:txbxContent>
                    <w:p w:rsidR="0078377A" w:rsidRPr="0052180E" w:rsidRDefault="0078377A" w:rsidP="0078377A">
                      <w:pPr>
                        <w:rPr>
                          <w:rFonts w:ascii="Comic Sans MS" w:hAnsi="Comic Sans MS" w:cs="Arial"/>
                          <w:i/>
                          <w:color w:val="FF0000"/>
                          <w:sz w:val="20"/>
                          <w:szCs w:val="20"/>
                        </w:rPr>
                      </w:pPr>
                      <w:r>
                        <w:rPr>
                          <w:rFonts w:ascii="Comic Sans MS" w:hAnsi="Comic Sans MS" w:cs="Arial"/>
                          <w:b/>
                          <w:i/>
                        </w:rPr>
                        <w:t>Hipótesis</w:t>
                      </w:r>
                      <w:r w:rsidRPr="00845DB8">
                        <w:rPr>
                          <w:rFonts w:ascii="Comic Sans MS" w:hAnsi="Comic Sans MS" w:cs="Arial"/>
                          <w:i/>
                          <w:color w:val="FF0000"/>
                        </w:rPr>
                        <w:t xml:space="preserve"> </w:t>
                      </w:r>
                      <w:r w:rsidRPr="0052180E">
                        <w:rPr>
                          <w:rFonts w:ascii="Comic Sans MS" w:hAnsi="Comic Sans MS" w:cs="Arial"/>
                          <w:i/>
                          <w:color w:val="FF0000"/>
                          <w:sz w:val="20"/>
                          <w:szCs w:val="20"/>
                        </w:rPr>
                        <w:t>Respuesta abierta.</w:t>
                      </w:r>
                      <w:r w:rsidR="0052180E" w:rsidRPr="0052180E">
                        <w:rPr>
                          <w:rFonts w:ascii="Comic Sans MS" w:hAnsi="Comic Sans MS" w:cs="Arial"/>
                          <w:i/>
                          <w:color w:val="FF0000"/>
                          <w:sz w:val="20"/>
                          <w:szCs w:val="20"/>
                        </w:rPr>
                        <w:t xml:space="preserve">  </w:t>
                      </w:r>
                    </w:p>
                    <w:p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Importante es asegurar que la hipótesis tenga una declaración basada en el conocimiento seguido por una predicción comprobable mediante el experimento. Las variables involucradas en el experimento deben estar explícitas en la hipótesis.</w:t>
                      </w:r>
                    </w:p>
                    <w:p w:rsidR="0078377A" w:rsidRPr="0052180E" w:rsidRDefault="0078377A" w:rsidP="0078377A">
                      <w:pPr>
                        <w:spacing w:after="0" w:line="240" w:lineRule="auto"/>
                        <w:jc w:val="both"/>
                        <w:rPr>
                          <w:rFonts w:ascii="Comic Sans MS" w:hAnsi="Comic Sans MS" w:cs="Arial"/>
                          <w:i/>
                          <w:color w:val="FF0000"/>
                          <w:sz w:val="20"/>
                          <w:szCs w:val="20"/>
                        </w:rPr>
                      </w:pPr>
                      <w:r w:rsidRPr="0052180E">
                        <w:rPr>
                          <w:rFonts w:ascii="Comic Sans MS" w:hAnsi="Comic Sans MS" w:cs="Arial"/>
                          <w:i/>
                          <w:color w:val="FF0000"/>
                          <w:sz w:val="20"/>
                          <w:szCs w:val="20"/>
                        </w:rPr>
                        <w:t>Una posible sugerencia de hipótesis es:</w:t>
                      </w:r>
                    </w:p>
                    <w:p w:rsidR="0078377A" w:rsidRPr="0052180E" w:rsidRDefault="0078377A" w:rsidP="0078377A">
                      <w:pPr>
                        <w:spacing w:after="0" w:line="240" w:lineRule="auto"/>
                        <w:jc w:val="both"/>
                        <w:rPr>
                          <w:rFonts w:ascii="Comic Sans MS" w:hAnsi="Comic Sans MS" w:cs="Arial"/>
                          <w:i/>
                          <w:color w:val="FF0000"/>
                          <w:sz w:val="20"/>
                          <w:szCs w:val="20"/>
                        </w:rPr>
                      </w:pPr>
                    </w:p>
                    <w:p w:rsidR="0078377A" w:rsidRPr="0052180E" w:rsidRDefault="0078377A" w:rsidP="0078377A">
                      <w:pPr>
                        <w:spacing w:after="0" w:line="240" w:lineRule="auto"/>
                        <w:jc w:val="both"/>
                        <w:rPr>
                          <w:color w:val="FF0000"/>
                          <w:sz w:val="20"/>
                          <w:szCs w:val="20"/>
                        </w:rPr>
                      </w:pPr>
                      <w:r w:rsidRPr="0052180E">
                        <w:rPr>
                          <w:rFonts w:ascii="Comic Sans MS" w:hAnsi="Comic Sans MS" w:cs="Arial"/>
                          <w:i/>
                          <w:color w:val="FF0000"/>
                          <w:sz w:val="20"/>
                          <w:szCs w:val="20"/>
                        </w:rPr>
                        <w:t xml:space="preserve">Si la presión al interior de un contendor aumenta, las moléculas se acercan más entre ellas disminuyendo el volumen ocupado por el gas.  Por lo tanto, SI aumentamos la presión en una jeringa colocando distintas masas sobre una jeringa cerrada, ENTONCES el émbolo de la jeringa bajará disminuyendo el volumen conforme aumente la presión. </w:t>
                      </w:r>
                    </w:p>
                  </w:txbxContent>
                </v:textbox>
              </v:rect>
            </w:pict>
          </mc:Fallback>
        </mc:AlternateContent>
      </w:r>
      <w:r>
        <w:rPr>
          <w:rFonts w:ascii="Arial" w:hAnsi="Arial" w:cs="Arial"/>
          <w:sz w:val="20"/>
          <w:szCs w:val="20"/>
        </w:rPr>
        <w:t>Antes de realizar el experimento y con sus conocimientos sobre cómo se mueven las partículas, escriba una hipótesis sobre lo que usted cree que sucederá.</w:t>
      </w:r>
    </w:p>
    <w:p w14:paraId="5900FD6C" w14:textId="77777777" w:rsidR="0078377A" w:rsidRDefault="0078377A" w:rsidP="0078377A">
      <w:pPr>
        <w:pStyle w:val="NormalWeb"/>
        <w:rPr>
          <w:rFonts w:ascii="Arial" w:hAnsi="Arial" w:cs="Arial"/>
          <w:sz w:val="20"/>
          <w:szCs w:val="20"/>
        </w:rPr>
      </w:pPr>
    </w:p>
    <w:p w14:paraId="1606EC9B" w14:textId="77777777" w:rsidR="0078377A" w:rsidRPr="00DF7A15" w:rsidRDefault="0078377A" w:rsidP="0078377A">
      <w:pPr>
        <w:pStyle w:val="NormalWeb"/>
        <w:rPr>
          <w:rFonts w:ascii="Comic Sans MS" w:hAnsi="Comic Sans MS" w:cs="Arial"/>
          <w:b/>
        </w:rPr>
      </w:pPr>
    </w:p>
    <w:p w14:paraId="22AFBE04" w14:textId="77777777" w:rsidR="007D4284" w:rsidRDefault="007D4284" w:rsidP="0078377A">
      <w:pPr>
        <w:pStyle w:val="NormalWeb"/>
        <w:rPr>
          <w:rFonts w:ascii="Comic Sans MS" w:hAnsi="Comic Sans MS" w:cs="Arial"/>
          <w:b/>
          <w:i/>
        </w:rPr>
      </w:pPr>
    </w:p>
    <w:p w14:paraId="4B1972C6" w14:textId="77777777" w:rsidR="007D4284" w:rsidRPr="007D4284" w:rsidRDefault="007D4284" w:rsidP="007D4284">
      <w:pPr>
        <w:rPr>
          <w:lang w:val="es-CL" w:eastAsia="es-CL"/>
        </w:rPr>
      </w:pPr>
    </w:p>
    <w:p w14:paraId="2A54EF2C" w14:textId="77777777" w:rsidR="007D4284" w:rsidRPr="007D4284" w:rsidRDefault="007D4284" w:rsidP="007D4284">
      <w:pPr>
        <w:rPr>
          <w:lang w:val="es-CL" w:eastAsia="es-CL"/>
        </w:rPr>
      </w:pPr>
    </w:p>
    <w:p w14:paraId="17682B47" w14:textId="77777777" w:rsidR="007D4284" w:rsidRPr="007D4284" w:rsidRDefault="007D4284" w:rsidP="007D4284">
      <w:pPr>
        <w:rPr>
          <w:lang w:val="es-CL" w:eastAsia="es-CL"/>
        </w:rPr>
      </w:pPr>
    </w:p>
    <w:p w14:paraId="1250F06D" w14:textId="77777777" w:rsidR="007D4284" w:rsidRPr="007D4284" w:rsidRDefault="007D4284" w:rsidP="007D4284">
      <w:pPr>
        <w:rPr>
          <w:lang w:val="es-CL" w:eastAsia="es-CL"/>
        </w:rPr>
      </w:pPr>
    </w:p>
    <w:p w14:paraId="462450D3" w14:textId="77777777" w:rsidR="0078377A" w:rsidRPr="00DF7A15" w:rsidRDefault="0052180E" w:rsidP="0078377A">
      <w:pPr>
        <w:pStyle w:val="NormalWeb"/>
        <w:rPr>
          <w:rFonts w:ascii="Arial" w:hAnsi="Arial" w:cs="Arial"/>
          <w:b/>
          <w:sz w:val="20"/>
          <w:szCs w:val="20"/>
        </w:rPr>
      </w:pPr>
      <w:r>
        <w:rPr>
          <w:rFonts w:ascii="Arial" w:hAnsi="Arial" w:cs="Arial"/>
          <w:noProof/>
          <w:sz w:val="20"/>
          <w:szCs w:val="20"/>
        </w:rPr>
        <w:drawing>
          <wp:anchor distT="0" distB="0" distL="114300" distR="114300" simplePos="0" relativeHeight="251666432" behindDoc="1" locked="0" layoutInCell="1" allowOverlap="1" wp14:anchorId="04CFE1CE" wp14:editId="36165F7F">
            <wp:simplePos x="0" y="0"/>
            <wp:positionH relativeFrom="column">
              <wp:posOffset>3132455</wp:posOffset>
            </wp:positionH>
            <wp:positionV relativeFrom="paragraph">
              <wp:posOffset>103505</wp:posOffset>
            </wp:positionV>
            <wp:extent cx="2743835" cy="2606040"/>
            <wp:effectExtent l="0" t="0" r="0" b="3810"/>
            <wp:wrapTight wrapText="bothSides">
              <wp:wrapPolygon edited="0">
                <wp:start x="0" y="0"/>
                <wp:lineTo x="0" y="21474"/>
                <wp:lineTo x="21445" y="21474"/>
                <wp:lineTo x="21445"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835" cy="260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77A" w:rsidRPr="00DF7A15">
        <w:rPr>
          <w:rFonts w:ascii="Arial" w:hAnsi="Arial" w:cs="Arial"/>
          <w:b/>
          <w:sz w:val="20"/>
          <w:szCs w:val="20"/>
        </w:rPr>
        <w:t>Procedimiento:</w:t>
      </w:r>
    </w:p>
    <w:p w14:paraId="7A3D9693"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Con la ayuda de un adulto realice unas pequeñas perforaciones en cada bloque de madera de tal manera que los extremos de la jeringa calcen lo más apretadamente posible.</w:t>
      </w:r>
    </w:p>
    <w:p w14:paraId="27C68322"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Tire la jeringa al máximo para llenarla de aire</w:t>
      </w:r>
    </w:p>
    <w:p w14:paraId="05A18141"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Tape con bastante plasticina el extremo de la jeringa donde se ubica normalmente la aguja</w:t>
      </w:r>
    </w:p>
    <w:p w14:paraId="1FE83C2F" w14:textId="77777777" w:rsidR="0078377A" w:rsidRDefault="0078377A" w:rsidP="0078377A">
      <w:pPr>
        <w:pStyle w:val="NormalWeb"/>
        <w:numPr>
          <w:ilvl w:val="0"/>
          <w:numId w:val="4"/>
        </w:numPr>
        <w:jc w:val="both"/>
        <w:rPr>
          <w:rFonts w:ascii="Arial" w:hAnsi="Arial" w:cs="Arial"/>
          <w:sz w:val="20"/>
          <w:szCs w:val="20"/>
        </w:rPr>
      </w:pPr>
      <w:r w:rsidRPr="00DF7A15">
        <w:rPr>
          <w:rFonts w:ascii="Arial" w:hAnsi="Arial" w:cs="Arial"/>
          <w:sz w:val="20"/>
          <w:szCs w:val="20"/>
        </w:rPr>
        <w:t xml:space="preserve">Posicione la jeringa en los soportes de madera </w:t>
      </w:r>
      <w:r>
        <w:rPr>
          <w:rFonts w:ascii="Arial" w:hAnsi="Arial" w:cs="Arial"/>
          <w:sz w:val="20"/>
          <w:szCs w:val="20"/>
        </w:rPr>
        <w:t>como se muestra en la imagen</w:t>
      </w:r>
    </w:p>
    <w:p w14:paraId="2B5998F0"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Coloque la primera masa de 50 gramos</w:t>
      </w:r>
    </w:p>
    <w:p w14:paraId="274CFC11"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Observe qué sucede con el nivel del volumen del aire al interior de la jeringa. Registre sus resultados.</w:t>
      </w:r>
    </w:p>
    <w:p w14:paraId="4F6ED996" w14:textId="77777777" w:rsidR="0078377A" w:rsidRDefault="0078377A" w:rsidP="0078377A">
      <w:pPr>
        <w:pStyle w:val="NormalWeb"/>
        <w:numPr>
          <w:ilvl w:val="0"/>
          <w:numId w:val="4"/>
        </w:numPr>
        <w:jc w:val="both"/>
        <w:rPr>
          <w:rFonts w:ascii="Arial" w:hAnsi="Arial" w:cs="Arial"/>
          <w:sz w:val="20"/>
          <w:szCs w:val="20"/>
        </w:rPr>
      </w:pPr>
      <w:r>
        <w:rPr>
          <w:rFonts w:ascii="Arial" w:hAnsi="Arial" w:cs="Arial"/>
          <w:sz w:val="20"/>
          <w:szCs w:val="20"/>
        </w:rPr>
        <w:t>Agregue una segunda masa de 50 gramos y repita el paso 6</w:t>
      </w:r>
    </w:p>
    <w:p w14:paraId="6A9E3F48" w14:textId="77777777" w:rsidR="0078377A" w:rsidRDefault="0078377A" w:rsidP="0078377A">
      <w:pPr>
        <w:pStyle w:val="NormalWeb"/>
        <w:numPr>
          <w:ilvl w:val="0"/>
          <w:numId w:val="4"/>
        </w:numPr>
        <w:jc w:val="both"/>
        <w:rPr>
          <w:rFonts w:ascii="Arial" w:hAnsi="Arial" w:cs="Arial"/>
          <w:sz w:val="20"/>
          <w:szCs w:val="20"/>
        </w:rPr>
      </w:pPr>
      <w:r w:rsidRPr="00DF7A15">
        <w:rPr>
          <w:rFonts w:ascii="Arial" w:hAnsi="Arial" w:cs="Arial"/>
          <w:sz w:val="20"/>
          <w:szCs w:val="20"/>
        </w:rPr>
        <w:t>Continúe agregando masas hasta completar con todas las</w:t>
      </w:r>
      <w:r>
        <w:rPr>
          <w:rFonts w:ascii="Arial" w:hAnsi="Arial" w:cs="Arial"/>
          <w:sz w:val="20"/>
          <w:szCs w:val="20"/>
        </w:rPr>
        <w:t xml:space="preserve"> masas</w:t>
      </w:r>
    </w:p>
    <w:p w14:paraId="53EEADA8" w14:textId="77777777" w:rsidR="0052180E" w:rsidRDefault="0052180E">
      <w:pPr>
        <w:rPr>
          <w:rFonts w:ascii="Arial" w:eastAsia="Times New Roman" w:hAnsi="Arial" w:cs="Arial"/>
          <w:b/>
          <w:sz w:val="20"/>
          <w:szCs w:val="20"/>
          <w:lang w:val="es-CL" w:eastAsia="es-CL"/>
        </w:rPr>
      </w:pPr>
      <w:r>
        <w:rPr>
          <w:rFonts w:ascii="Arial" w:hAnsi="Arial" w:cs="Arial"/>
          <w:b/>
          <w:sz w:val="20"/>
          <w:szCs w:val="20"/>
        </w:rPr>
        <w:br w:type="page"/>
      </w:r>
    </w:p>
    <w:p w14:paraId="0688F395" w14:textId="77777777" w:rsidR="0078377A" w:rsidRDefault="00E848A3" w:rsidP="0078377A">
      <w:pPr>
        <w:pStyle w:val="NormalWeb"/>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669504" behindDoc="0" locked="0" layoutInCell="1" allowOverlap="1" wp14:anchorId="135A65CE" wp14:editId="0E003B13">
                <wp:simplePos x="0" y="0"/>
                <wp:positionH relativeFrom="column">
                  <wp:posOffset>1868805</wp:posOffset>
                </wp:positionH>
                <wp:positionV relativeFrom="paragraph">
                  <wp:posOffset>288925</wp:posOffset>
                </wp:positionV>
                <wp:extent cx="1699260" cy="1257300"/>
                <wp:effectExtent l="0" t="0" r="15240" b="19050"/>
                <wp:wrapNone/>
                <wp:docPr id="14" name="14 Rectángulo"/>
                <wp:cNvGraphicFramePr/>
                <a:graphic xmlns:a="http://schemas.openxmlformats.org/drawingml/2006/main">
                  <a:graphicData uri="http://schemas.microsoft.com/office/word/2010/wordprocessingShape">
                    <wps:wsp>
                      <wps:cNvSpPr/>
                      <wps:spPr>
                        <a:xfrm>
                          <a:off x="0" y="0"/>
                          <a:ext cx="1699260" cy="1257300"/>
                        </a:xfrm>
                        <a:prstGeom prst="rect">
                          <a:avLst/>
                        </a:prstGeom>
                        <a:noFill/>
                        <a:ln w="25400" cap="flat" cmpd="sng" algn="ctr">
                          <a:solidFill>
                            <a:srgbClr val="4F81BD">
                              <a:shade val="50000"/>
                            </a:srgbClr>
                          </a:solidFill>
                          <a:prstDash val="solid"/>
                        </a:ln>
                        <a:effectLst/>
                      </wps:spPr>
                      <wps:txbx>
                        <w:txbxContent>
                          <w:p w14:paraId="6956E8A6"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¿Qué cambió?</w:t>
                            </w:r>
                          </w:p>
                          <w:p w14:paraId="462805E4" w14:textId="77777777" w:rsidR="0052180E" w:rsidRDefault="0052180E" w:rsidP="0052180E">
                            <w:pPr>
                              <w:pStyle w:val="NormalWeb"/>
                              <w:jc w:val="both"/>
                              <w:rPr>
                                <w:b/>
                                <w:color w:val="000000" w:themeColor="text1"/>
                              </w:rPr>
                            </w:pPr>
                            <w:r>
                              <w:rPr>
                                <w:rFonts w:ascii="Arial" w:hAnsi="Arial" w:cs="Arial"/>
                                <w:i/>
                                <w:color w:val="FF0000"/>
                                <w:sz w:val="20"/>
                                <w:szCs w:val="20"/>
                              </w:rPr>
                              <w:t>Las diferentes masas que se colocan en el émbolo de la jeringa (l a masa tiene relación con la presión)</w:t>
                            </w:r>
                            <w:r>
                              <w:rPr>
                                <w:b/>
                                <w:color w:val="000000" w:themeColor="text1"/>
                              </w:rPr>
                              <w:t xml:space="preserve"> </w:t>
                            </w:r>
                          </w:p>
                          <w:p w14:paraId="0876D0A7"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4 Rectángulo" o:spid="_x0000_s1027" style="position:absolute;margin-left:147.15pt;margin-top:22.75pt;width:133.8pt;height:9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" filled="f" strokecolor="#385d8a" strokeweight="2pt">
                <v:textbox>
                  <w:txbxContent>
                    <w:p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 xml:space="preserve">¿Qué </w:t>
                      </w:r>
                      <w:r w:rsidRPr="0052180E">
                        <w:rPr>
                          <w:rFonts w:ascii="Arial" w:hAnsi="Arial" w:cs="Arial"/>
                          <w:b/>
                          <w:color w:val="000000" w:themeColor="text1"/>
                          <w:sz w:val="20"/>
                          <w:szCs w:val="20"/>
                          <w:lang w:val="es-CL"/>
                        </w:rPr>
                        <w:t>cambió</w:t>
                      </w:r>
                      <w:r w:rsidRPr="0052180E">
                        <w:rPr>
                          <w:rFonts w:ascii="Arial" w:hAnsi="Arial" w:cs="Arial"/>
                          <w:b/>
                          <w:color w:val="000000" w:themeColor="text1"/>
                          <w:sz w:val="20"/>
                          <w:szCs w:val="20"/>
                          <w:lang w:val="es-CL"/>
                        </w:rPr>
                        <w:t>?</w:t>
                      </w:r>
                    </w:p>
                    <w:p w:rsidR="0052180E" w:rsidRDefault="0052180E" w:rsidP="0052180E">
                      <w:pPr>
                        <w:pStyle w:val="NormalWeb"/>
                        <w:jc w:val="both"/>
                        <w:rPr>
                          <w:b/>
                          <w:color w:val="000000" w:themeColor="text1"/>
                        </w:rPr>
                      </w:pPr>
                      <w:r>
                        <w:rPr>
                          <w:rFonts w:ascii="Arial" w:hAnsi="Arial" w:cs="Arial"/>
                          <w:i/>
                          <w:color w:val="FF0000"/>
                          <w:sz w:val="20"/>
                          <w:szCs w:val="20"/>
                        </w:rPr>
                        <w:t xml:space="preserve">Las diferentes masas que se colocan en el émbolo de la </w:t>
                      </w:r>
                      <w:r>
                        <w:rPr>
                          <w:rFonts w:ascii="Arial" w:hAnsi="Arial" w:cs="Arial"/>
                          <w:i/>
                          <w:color w:val="FF0000"/>
                          <w:sz w:val="20"/>
                          <w:szCs w:val="20"/>
                        </w:rPr>
                        <w:t>jeringa (l</w:t>
                      </w:r>
                      <w:r>
                        <w:rPr>
                          <w:rFonts w:ascii="Arial" w:hAnsi="Arial" w:cs="Arial"/>
                          <w:i/>
                          <w:color w:val="FF0000"/>
                          <w:sz w:val="20"/>
                          <w:szCs w:val="20"/>
                        </w:rPr>
                        <w:t xml:space="preserve"> a masa tiene relación con la presión</w:t>
                      </w:r>
                      <w:r>
                        <w:rPr>
                          <w:rFonts w:ascii="Arial" w:hAnsi="Arial" w:cs="Arial"/>
                          <w:i/>
                          <w:color w:val="FF0000"/>
                          <w:sz w:val="20"/>
                          <w:szCs w:val="20"/>
                        </w:rPr>
                        <w:t>)</w:t>
                      </w:r>
                      <w:r>
                        <w:rPr>
                          <w:b/>
                          <w:color w:val="000000" w:themeColor="text1"/>
                        </w:rPr>
                        <w:t xml:space="preserve"> </w:t>
                      </w:r>
                    </w:p>
                    <w:p w:rsidR="0052180E" w:rsidRPr="0052180E" w:rsidRDefault="0052180E" w:rsidP="0052180E">
                      <w:pPr>
                        <w:rPr>
                          <w:b/>
                          <w:color w:val="000000" w:themeColor="text1"/>
                          <w:lang w:val="es-CL"/>
                        </w:rPr>
                      </w:pPr>
                    </w:p>
                  </w:txbxContent>
                </v:textbox>
              </v:rect>
            </w:pict>
          </mc:Fallback>
        </mc:AlternateContent>
      </w: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39E6F3F6" wp14:editId="6C29F6B6">
                <wp:simplePos x="0" y="0"/>
                <wp:positionH relativeFrom="column">
                  <wp:posOffset>17145</wp:posOffset>
                </wp:positionH>
                <wp:positionV relativeFrom="paragraph">
                  <wp:posOffset>288925</wp:posOffset>
                </wp:positionV>
                <wp:extent cx="1699260" cy="990600"/>
                <wp:effectExtent l="0" t="0" r="15240" b="19050"/>
                <wp:wrapNone/>
                <wp:docPr id="13" name="13 Rectángulo"/>
                <wp:cNvGraphicFramePr/>
                <a:graphic xmlns:a="http://schemas.openxmlformats.org/drawingml/2006/main">
                  <a:graphicData uri="http://schemas.microsoft.com/office/word/2010/wordprocessingShape">
                    <wps:wsp>
                      <wps:cNvSpPr/>
                      <wps:spPr>
                        <a:xfrm>
                          <a:off x="0" y="0"/>
                          <a:ext cx="1699260"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08D877" w14:textId="77777777"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 xml:space="preserve">¿Qué se </w:t>
                            </w:r>
                            <w:r>
                              <w:rPr>
                                <w:rFonts w:ascii="Arial" w:hAnsi="Arial" w:cs="Arial"/>
                                <w:b/>
                                <w:color w:val="000000" w:themeColor="text1"/>
                                <w:sz w:val="20"/>
                                <w:szCs w:val="20"/>
                                <w:lang w:val="es-CL"/>
                              </w:rPr>
                              <w:t xml:space="preserve">observó y </w:t>
                            </w:r>
                            <w:r w:rsidRPr="0052180E">
                              <w:rPr>
                                <w:rFonts w:ascii="Arial" w:hAnsi="Arial" w:cs="Arial"/>
                                <w:b/>
                                <w:color w:val="000000" w:themeColor="text1"/>
                                <w:sz w:val="20"/>
                                <w:szCs w:val="20"/>
                                <w:lang w:val="es-CL"/>
                              </w:rPr>
                              <w:t>midió?</w:t>
                            </w:r>
                          </w:p>
                          <w:p w14:paraId="1A65025B" w14:textId="77777777" w:rsidR="0052180E" w:rsidRPr="00845DB8" w:rsidRDefault="0052180E" w:rsidP="0052180E">
                            <w:pPr>
                              <w:pStyle w:val="NormalWeb"/>
                              <w:rPr>
                                <w:rFonts w:ascii="Arial" w:hAnsi="Arial" w:cs="Arial"/>
                                <w:i/>
                                <w:color w:val="FF0000"/>
                                <w:sz w:val="20"/>
                                <w:szCs w:val="20"/>
                              </w:rPr>
                            </w:pPr>
                            <w:r>
                              <w:rPr>
                                <w:rFonts w:ascii="Arial" w:hAnsi="Arial" w:cs="Arial"/>
                                <w:i/>
                                <w:color w:val="FF0000"/>
                                <w:sz w:val="20"/>
                                <w:szCs w:val="20"/>
                              </w:rPr>
                              <w:t>El volumen de la jeringa</w:t>
                            </w:r>
                            <w:proofErr w:type="gramStart"/>
                            <w:r>
                              <w:rPr>
                                <w:rFonts w:ascii="Arial" w:hAnsi="Arial" w:cs="Arial"/>
                                <w:i/>
                                <w:color w:val="FF0000"/>
                                <w:sz w:val="20"/>
                                <w:szCs w:val="20"/>
                              </w:rPr>
                              <w:t>..</w:t>
                            </w:r>
                            <w:proofErr w:type="gramEnd"/>
                          </w:p>
                          <w:p w14:paraId="30182E95" w14:textId="77777777" w:rsidR="0052180E" w:rsidRPr="0052180E" w:rsidRDefault="0052180E" w:rsidP="0052180E">
                            <w:pPr>
                              <w:rPr>
                                <w:rFonts w:ascii="Arial" w:hAnsi="Arial" w:cs="Arial"/>
                                <w:b/>
                                <w:color w:val="000000" w:themeColor="text1"/>
                                <w:sz w:val="20"/>
                                <w:szCs w:val="20"/>
                                <w:lang w:val="es-CL"/>
                              </w:rPr>
                            </w:pPr>
                          </w:p>
                          <w:p w14:paraId="2ABFD595" w14:textId="77777777" w:rsidR="0052180E" w:rsidRPr="0052180E" w:rsidRDefault="0052180E" w:rsidP="0052180E">
                            <w:pPr>
                              <w:rPr>
                                <w:rFonts w:ascii="Arial" w:hAnsi="Arial" w:cs="Arial"/>
                                <w:b/>
                                <w:color w:val="000000" w:themeColor="text1"/>
                                <w:sz w:val="20"/>
                                <w:szCs w:val="20"/>
                                <w:lang w:val="es-CL"/>
                              </w:rPr>
                            </w:pPr>
                          </w:p>
                          <w:p w14:paraId="1C718B99" w14:textId="77777777" w:rsidR="0052180E" w:rsidRDefault="0052180E" w:rsidP="0052180E">
                            <w:pPr>
                              <w:rPr>
                                <w:b/>
                                <w:color w:val="000000" w:themeColor="text1"/>
                                <w:lang w:val="es-CL"/>
                              </w:rPr>
                            </w:pPr>
                          </w:p>
                          <w:p w14:paraId="4B053796"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3 Rectángulo" o:spid="_x0000_s1028" style="position:absolute;margin-left:1.35pt;margin-top:22.75pt;width:133.8pt;height:7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" filled="f" strokecolor="#243f60 [1604]" strokeweight="2pt">
                <v:textbox>
                  <w:txbxContent>
                    <w:p w:rsidR="0052180E" w:rsidRPr="0052180E" w:rsidRDefault="0052180E" w:rsidP="0052180E">
                      <w:pPr>
                        <w:rPr>
                          <w:rFonts w:ascii="Arial" w:hAnsi="Arial" w:cs="Arial"/>
                          <w:b/>
                          <w:color w:val="000000" w:themeColor="text1"/>
                          <w:sz w:val="20"/>
                          <w:szCs w:val="20"/>
                          <w:lang w:val="es-CL"/>
                        </w:rPr>
                      </w:pPr>
                      <w:r w:rsidRPr="0052180E">
                        <w:rPr>
                          <w:rFonts w:ascii="Arial" w:hAnsi="Arial" w:cs="Arial"/>
                          <w:b/>
                          <w:color w:val="000000" w:themeColor="text1"/>
                          <w:sz w:val="20"/>
                          <w:szCs w:val="20"/>
                          <w:lang w:val="es-CL"/>
                        </w:rPr>
                        <w:t xml:space="preserve">¿Qué se </w:t>
                      </w:r>
                      <w:r>
                        <w:rPr>
                          <w:rFonts w:ascii="Arial" w:hAnsi="Arial" w:cs="Arial"/>
                          <w:b/>
                          <w:color w:val="000000" w:themeColor="text1"/>
                          <w:sz w:val="20"/>
                          <w:szCs w:val="20"/>
                          <w:lang w:val="es-CL"/>
                        </w:rPr>
                        <w:t xml:space="preserve">observó y </w:t>
                      </w:r>
                      <w:r w:rsidRPr="0052180E">
                        <w:rPr>
                          <w:rFonts w:ascii="Arial" w:hAnsi="Arial" w:cs="Arial"/>
                          <w:b/>
                          <w:color w:val="000000" w:themeColor="text1"/>
                          <w:sz w:val="20"/>
                          <w:szCs w:val="20"/>
                          <w:lang w:val="es-CL"/>
                        </w:rPr>
                        <w:t>midió?</w:t>
                      </w:r>
                    </w:p>
                    <w:p w:rsidR="0052180E" w:rsidRPr="00845DB8" w:rsidRDefault="0052180E" w:rsidP="0052180E">
                      <w:pPr>
                        <w:pStyle w:val="NormalWeb"/>
                        <w:rPr>
                          <w:rFonts w:ascii="Arial" w:hAnsi="Arial" w:cs="Arial"/>
                          <w:i/>
                          <w:color w:val="FF0000"/>
                          <w:sz w:val="20"/>
                          <w:szCs w:val="20"/>
                        </w:rPr>
                      </w:pPr>
                      <w:r>
                        <w:rPr>
                          <w:rFonts w:ascii="Arial" w:hAnsi="Arial" w:cs="Arial"/>
                          <w:i/>
                          <w:color w:val="FF0000"/>
                          <w:sz w:val="20"/>
                          <w:szCs w:val="20"/>
                        </w:rPr>
                        <w:t>El volumen de la jeringa</w:t>
                      </w:r>
                      <w:proofErr w:type="gramStart"/>
                      <w:r>
                        <w:rPr>
                          <w:rFonts w:ascii="Arial" w:hAnsi="Arial" w:cs="Arial"/>
                          <w:i/>
                          <w:color w:val="FF0000"/>
                          <w:sz w:val="20"/>
                          <w:szCs w:val="20"/>
                        </w:rPr>
                        <w:t>..</w:t>
                      </w:r>
                      <w:proofErr w:type="gramEnd"/>
                    </w:p>
                    <w:p w:rsidR="0052180E" w:rsidRPr="0052180E" w:rsidRDefault="0052180E" w:rsidP="0052180E">
                      <w:pPr>
                        <w:rPr>
                          <w:rFonts w:ascii="Arial" w:hAnsi="Arial" w:cs="Arial"/>
                          <w:b/>
                          <w:color w:val="000000" w:themeColor="text1"/>
                          <w:sz w:val="20"/>
                          <w:szCs w:val="20"/>
                          <w:lang w:val="es-CL"/>
                        </w:rPr>
                      </w:pPr>
                    </w:p>
                    <w:p w:rsidR="0052180E" w:rsidRPr="0052180E" w:rsidRDefault="0052180E" w:rsidP="0052180E">
                      <w:pPr>
                        <w:rPr>
                          <w:rFonts w:ascii="Arial" w:hAnsi="Arial" w:cs="Arial"/>
                          <w:b/>
                          <w:color w:val="000000" w:themeColor="text1"/>
                          <w:sz w:val="20"/>
                          <w:szCs w:val="20"/>
                          <w:lang w:val="es-CL"/>
                        </w:rPr>
                      </w:pPr>
                    </w:p>
                    <w:p w:rsidR="0052180E" w:rsidRDefault="0052180E" w:rsidP="0052180E">
                      <w:pPr>
                        <w:rPr>
                          <w:b/>
                          <w:color w:val="000000" w:themeColor="text1"/>
                          <w:lang w:val="es-CL"/>
                        </w:rPr>
                      </w:pPr>
                    </w:p>
                    <w:p w:rsidR="0052180E" w:rsidRPr="0052180E" w:rsidRDefault="0052180E" w:rsidP="0052180E">
                      <w:pPr>
                        <w:rPr>
                          <w:b/>
                          <w:color w:val="000000" w:themeColor="text1"/>
                          <w:lang w:val="es-CL"/>
                        </w:rPr>
                      </w:pPr>
                    </w:p>
                  </w:txbxContent>
                </v:textbox>
              </v:rect>
            </w:pict>
          </mc:Fallback>
        </mc:AlternateContent>
      </w:r>
      <w:r w:rsidR="0052180E">
        <w:rPr>
          <w:rFonts w:ascii="Arial" w:hAnsi="Arial" w:cs="Arial"/>
          <w:b/>
          <w:noProof/>
          <w:sz w:val="20"/>
          <w:szCs w:val="20"/>
        </w:rPr>
        <mc:AlternateContent>
          <mc:Choice Requires="wps">
            <w:drawing>
              <wp:anchor distT="0" distB="0" distL="114300" distR="114300" simplePos="0" relativeHeight="251671552" behindDoc="0" locked="0" layoutInCell="1" allowOverlap="1" wp14:anchorId="20EA95DC" wp14:editId="6283E86B">
                <wp:simplePos x="0" y="0"/>
                <wp:positionH relativeFrom="column">
                  <wp:posOffset>3941445</wp:posOffset>
                </wp:positionH>
                <wp:positionV relativeFrom="paragraph">
                  <wp:posOffset>266065</wp:posOffset>
                </wp:positionV>
                <wp:extent cx="1912620" cy="1379220"/>
                <wp:effectExtent l="0" t="0" r="11430" b="11430"/>
                <wp:wrapNone/>
                <wp:docPr id="15" name="15 Rectángulo"/>
                <wp:cNvGraphicFramePr/>
                <a:graphic xmlns:a="http://schemas.openxmlformats.org/drawingml/2006/main">
                  <a:graphicData uri="http://schemas.microsoft.com/office/word/2010/wordprocessingShape">
                    <wps:wsp>
                      <wps:cNvSpPr/>
                      <wps:spPr>
                        <a:xfrm>
                          <a:off x="0" y="0"/>
                          <a:ext cx="1912620" cy="1379220"/>
                        </a:xfrm>
                        <a:prstGeom prst="rect">
                          <a:avLst/>
                        </a:prstGeom>
                        <a:noFill/>
                        <a:ln w="25400" cap="flat" cmpd="sng" algn="ctr">
                          <a:solidFill>
                            <a:srgbClr val="4F81BD">
                              <a:shade val="50000"/>
                            </a:srgbClr>
                          </a:solidFill>
                          <a:prstDash val="solid"/>
                        </a:ln>
                        <a:effectLst/>
                      </wps:spPr>
                      <wps:txbx>
                        <w:txbxContent>
                          <w:p w14:paraId="7E14AD51" w14:textId="77777777" w:rsidR="0052180E" w:rsidRDefault="0052180E" w:rsidP="00E848A3">
                            <w:pPr>
                              <w:spacing w:after="0" w:line="240" w:lineRule="auto"/>
                              <w:rPr>
                                <w:b/>
                                <w:color w:val="000000" w:themeColor="text1"/>
                                <w:lang w:val="es-CL"/>
                              </w:rPr>
                            </w:pPr>
                            <w:r>
                              <w:rPr>
                                <w:b/>
                                <w:color w:val="000000" w:themeColor="text1"/>
                                <w:lang w:val="es-CL"/>
                              </w:rPr>
                              <w:t>¿Qué se mantuvo constante?</w:t>
                            </w:r>
                          </w:p>
                          <w:p w14:paraId="7A49F38F" w14:textId="77777777" w:rsidR="00E848A3" w:rsidRDefault="00E848A3" w:rsidP="00E848A3">
                            <w:pPr>
                              <w:pStyle w:val="NormalWeb"/>
                              <w:jc w:val="both"/>
                              <w:rPr>
                                <w:rFonts w:ascii="Arial" w:hAnsi="Arial" w:cs="Arial"/>
                                <w:i/>
                                <w:color w:val="FF0000"/>
                                <w:sz w:val="20"/>
                                <w:szCs w:val="20"/>
                              </w:rPr>
                            </w:pPr>
                            <w:r>
                              <w:rPr>
                                <w:rFonts w:ascii="Arial" w:hAnsi="Arial" w:cs="Arial"/>
                                <w:i/>
                                <w:color w:val="FF0000"/>
                                <w:sz w:val="20"/>
                                <w:szCs w:val="20"/>
                              </w:rPr>
                              <w:t>Respuestas variadas. Ejemplos: la misma jeringa; las masas del mismo material, el montaje del experimento debe ser igual en cada ensayo, etc.</w:t>
                            </w:r>
                          </w:p>
                          <w:p w14:paraId="0211ADD0" w14:textId="77777777" w:rsidR="00E848A3" w:rsidRDefault="00E848A3" w:rsidP="0052180E">
                            <w:pPr>
                              <w:rPr>
                                <w:b/>
                                <w:color w:val="000000" w:themeColor="text1"/>
                                <w:lang w:val="es-CL"/>
                              </w:rPr>
                            </w:pPr>
                          </w:p>
                          <w:p w14:paraId="7B45B796" w14:textId="77777777" w:rsidR="0052180E" w:rsidRDefault="0052180E" w:rsidP="0052180E">
                            <w:pPr>
                              <w:rPr>
                                <w:b/>
                                <w:color w:val="000000" w:themeColor="text1"/>
                                <w:lang w:val="es-CL"/>
                              </w:rPr>
                            </w:pPr>
                          </w:p>
                          <w:p w14:paraId="3CA0EA15" w14:textId="77777777" w:rsidR="0052180E" w:rsidRDefault="0052180E" w:rsidP="0052180E">
                            <w:pPr>
                              <w:rPr>
                                <w:b/>
                                <w:color w:val="000000" w:themeColor="text1"/>
                                <w:lang w:val="es-CL"/>
                              </w:rPr>
                            </w:pPr>
                          </w:p>
                          <w:p w14:paraId="04410A50" w14:textId="77777777" w:rsidR="0052180E" w:rsidRPr="0052180E" w:rsidRDefault="0052180E" w:rsidP="0052180E">
                            <w:pPr>
                              <w:rPr>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9" style="position:absolute;margin-left:310.35pt;margin-top:20.95pt;width:150.6pt;height:10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" filled="f" strokecolor="#385d8a" strokeweight="2pt">
                <v:textbox>
                  <w:txbxContent>
                    <w:p w:rsidR="0052180E" w:rsidRDefault="0052180E" w:rsidP="00E848A3">
                      <w:pPr>
                        <w:spacing w:after="0" w:line="240" w:lineRule="auto"/>
                        <w:rPr>
                          <w:b/>
                          <w:color w:val="000000" w:themeColor="text1"/>
                          <w:lang w:val="es-CL"/>
                        </w:rPr>
                      </w:pPr>
                      <w:r>
                        <w:rPr>
                          <w:b/>
                          <w:color w:val="000000" w:themeColor="text1"/>
                          <w:lang w:val="es-CL"/>
                        </w:rPr>
                        <w:t xml:space="preserve">¿Qué se </w:t>
                      </w:r>
                      <w:r>
                        <w:rPr>
                          <w:b/>
                          <w:color w:val="000000" w:themeColor="text1"/>
                          <w:lang w:val="es-CL"/>
                        </w:rPr>
                        <w:t>mantuvo constante</w:t>
                      </w:r>
                      <w:r>
                        <w:rPr>
                          <w:b/>
                          <w:color w:val="000000" w:themeColor="text1"/>
                          <w:lang w:val="es-CL"/>
                        </w:rPr>
                        <w:t>?</w:t>
                      </w:r>
                    </w:p>
                    <w:p w:rsidR="00E848A3" w:rsidRDefault="00E848A3" w:rsidP="00E848A3">
                      <w:pPr>
                        <w:pStyle w:val="NormalWeb"/>
                        <w:jc w:val="both"/>
                        <w:rPr>
                          <w:rFonts w:ascii="Arial" w:hAnsi="Arial" w:cs="Arial"/>
                          <w:i/>
                          <w:color w:val="FF0000"/>
                          <w:sz w:val="20"/>
                          <w:szCs w:val="20"/>
                        </w:rPr>
                      </w:pPr>
                      <w:r>
                        <w:rPr>
                          <w:rFonts w:ascii="Arial" w:hAnsi="Arial" w:cs="Arial"/>
                          <w:i/>
                          <w:color w:val="FF0000"/>
                          <w:sz w:val="20"/>
                          <w:szCs w:val="20"/>
                        </w:rPr>
                        <w:t xml:space="preserve">Respuestas variadas. </w:t>
                      </w:r>
                      <w:r>
                        <w:rPr>
                          <w:rFonts w:ascii="Arial" w:hAnsi="Arial" w:cs="Arial"/>
                          <w:i/>
                          <w:color w:val="FF0000"/>
                          <w:sz w:val="20"/>
                          <w:szCs w:val="20"/>
                        </w:rPr>
                        <w:t xml:space="preserve">Ejemplos: </w:t>
                      </w:r>
                      <w:r>
                        <w:rPr>
                          <w:rFonts w:ascii="Arial" w:hAnsi="Arial" w:cs="Arial"/>
                          <w:i/>
                          <w:color w:val="FF0000"/>
                          <w:sz w:val="20"/>
                          <w:szCs w:val="20"/>
                        </w:rPr>
                        <w:t>la misma jeringa</w:t>
                      </w:r>
                      <w:r>
                        <w:rPr>
                          <w:rFonts w:ascii="Arial" w:hAnsi="Arial" w:cs="Arial"/>
                          <w:i/>
                          <w:color w:val="FF0000"/>
                          <w:sz w:val="20"/>
                          <w:szCs w:val="20"/>
                        </w:rPr>
                        <w:t>;</w:t>
                      </w:r>
                      <w:r>
                        <w:rPr>
                          <w:rFonts w:ascii="Arial" w:hAnsi="Arial" w:cs="Arial"/>
                          <w:i/>
                          <w:color w:val="FF0000"/>
                          <w:sz w:val="20"/>
                          <w:szCs w:val="20"/>
                        </w:rPr>
                        <w:t xml:space="preserve"> las masas de</w:t>
                      </w:r>
                      <w:r>
                        <w:rPr>
                          <w:rFonts w:ascii="Arial" w:hAnsi="Arial" w:cs="Arial"/>
                          <w:i/>
                          <w:color w:val="FF0000"/>
                          <w:sz w:val="20"/>
                          <w:szCs w:val="20"/>
                        </w:rPr>
                        <w:t>l mismo</w:t>
                      </w:r>
                      <w:r>
                        <w:rPr>
                          <w:rFonts w:ascii="Arial" w:hAnsi="Arial" w:cs="Arial"/>
                          <w:i/>
                          <w:color w:val="FF0000"/>
                          <w:sz w:val="20"/>
                          <w:szCs w:val="20"/>
                        </w:rPr>
                        <w:t xml:space="preserve"> material, el montaje del experimen</w:t>
                      </w:r>
                      <w:r>
                        <w:rPr>
                          <w:rFonts w:ascii="Arial" w:hAnsi="Arial" w:cs="Arial"/>
                          <w:i/>
                          <w:color w:val="FF0000"/>
                          <w:sz w:val="20"/>
                          <w:szCs w:val="20"/>
                        </w:rPr>
                        <w:t>to debe ser igual en cada ensayo, etc.</w:t>
                      </w:r>
                    </w:p>
                    <w:p w:rsidR="00E848A3" w:rsidRDefault="00E848A3" w:rsidP="0052180E">
                      <w:pPr>
                        <w:rPr>
                          <w:b/>
                          <w:color w:val="000000" w:themeColor="text1"/>
                          <w:lang w:val="es-CL"/>
                        </w:rPr>
                      </w:pPr>
                    </w:p>
                    <w:p w:rsidR="0052180E" w:rsidRDefault="0052180E" w:rsidP="0052180E">
                      <w:pPr>
                        <w:rPr>
                          <w:b/>
                          <w:color w:val="000000" w:themeColor="text1"/>
                          <w:lang w:val="es-CL"/>
                        </w:rPr>
                      </w:pPr>
                    </w:p>
                    <w:p w:rsidR="0052180E" w:rsidRDefault="0052180E" w:rsidP="0052180E">
                      <w:pPr>
                        <w:rPr>
                          <w:b/>
                          <w:color w:val="000000" w:themeColor="text1"/>
                          <w:lang w:val="es-CL"/>
                        </w:rPr>
                      </w:pPr>
                    </w:p>
                    <w:p w:rsidR="0052180E" w:rsidRPr="0052180E" w:rsidRDefault="0052180E" w:rsidP="0052180E">
                      <w:pPr>
                        <w:rPr>
                          <w:b/>
                          <w:color w:val="000000" w:themeColor="text1"/>
                          <w:lang w:val="es-CL"/>
                        </w:rPr>
                      </w:pPr>
                    </w:p>
                  </w:txbxContent>
                </v:textbox>
              </v:rect>
            </w:pict>
          </mc:Fallback>
        </mc:AlternateContent>
      </w:r>
      <w:r w:rsidR="0052180E">
        <w:rPr>
          <w:rFonts w:ascii="Arial" w:hAnsi="Arial" w:cs="Arial"/>
          <w:b/>
          <w:sz w:val="20"/>
          <w:szCs w:val="20"/>
        </w:rPr>
        <w:t>Reconocimiento de v</w:t>
      </w:r>
      <w:r w:rsidR="0078377A" w:rsidRPr="00DF7A15">
        <w:rPr>
          <w:rFonts w:ascii="Arial" w:hAnsi="Arial" w:cs="Arial"/>
          <w:b/>
          <w:sz w:val="20"/>
          <w:szCs w:val="20"/>
        </w:rPr>
        <w:t>ariables</w:t>
      </w:r>
      <w:r w:rsidR="0078377A">
        <w:rPr>
          <w:rFonts w:ascii="Arial" w:hAnsi="Arial" w:cs="Arial"/>
          <w:b/>
          <w:sz w:val="20"/>
          <w:szCs w:val="20"/>
        </w:rPr>
        <w:t>:</w:t>
      </w:r>
    </w:p>
    <w:p w14:paraId="4EF53DAC" w14:textId="77777777" w:rsidR="0052180E" w:rsidRDefault="0052180E" w:rsidP="0078377A">
      <w:pPr>
        <w:pStyle w:val="NormalWeb"/>
        <w:rPr>
          <w:rFonts w:ascii="Arial" w:hAnsi="Arial" w:cs="Arial"/>
          <w:b/>
          <w:sz w:val="20"/>
          <w:szCs w:val="20"/>
        </w:rPr>
      </w:pPr>
    </w:p>
    <w:p w14:paraId="314BBF36" w14:textId="77777777" w:rsidR="0052180E" w:rsidRDefault="0052180E" w:rsidP="0078377A">
      <w:pPr>
        <w:pStyle w:val="NormalWeb"/>
        <w:rPr>
          <w:rFonts w:ascii="Arial" w:hAnsi="Arial" w:cs="Arial"/>
          <w:b/>
          <w:sz w:val="20"/>
          <w:szCs w:val="20"/>
        </w:rPr>
      </w:pPr>
    </w:p>
    <w:p w14:paraId="41F33849" w14:textId="77777777" w:rsidR="0052180E" w:rsidRDefault="0052180E" w:rsidP="0078377A">
      <w:pPr>
        <w:pStyle w:val="NormalWeb"/>
        <w:rPr>
          <w:rFonts w:ascii="Arial" w:hAnsi="Arial" w:cs="Arial"/>
          <w:b/>
          <w:sz w:val="20"/>
          <w:szCs w:val="20"/>
        </w:rPr>
      </w:pPr>
    </w:p>
    <w:p w14:paraId="2AC30ECE" w14:textId="77777777" w:rsidR="0052180E" w:rsidRDefault="0052180E" w:rsidP="0078377A">
      <w:pPr>
        <w:pStyle w:val="NormalWeb"/>
        <w:rPr>
          <w:rFonts w:ascii="Arial" w:hAnsi="Arial" w:cs="Arial"/>
          <w:b/>
          <w:sz w:val="20"/>
          <w:szCs w:val="20"/>
        </w:rPr>
      </w:pPr>
    </w:p>
    <w:p w14:paraId="181BB6DA" w14:textId="77777777" w:rsidR="0078377A" w:rsidRPr="007B6564" w:rsidRDefault="0078377A" w:rsidP="0078377A">
      <w:pPr>
        <w:pStyle w:val="NormalWeb"/>
        <w:jc w:val="both"/>
        <w:rPr>
          <w:rFonts w:ascii="Arial" w:hAnsi="Arial" w:cs="Arial"/>
          <w:b/>
          <w:sz w:val="20"/>
          <w:szCs w:val="20"/>
        </w:rPr>
      </w:pPr>
      <w:r w:rsidRPr="007B6564">
        <w:rPr>
          <w:rFonts w:ascii="Arial" w:hAnsi="Arial" w:cs="Arial"/>
          <w:b/>
          <w:sz w:val="20"/>
          <w:szCs w:val="20"/>
        </w:rPr>
        <w:t>Re</w:t>
      </w:r>
      <w:r w:rsidR="00E848A3">
        <w:rPr>
          <w:rFonts w:ascii="Arial" w:hAnsi="Arial" w:cs="Arial"/>
          <w:b/>
          <w:sz w:val="20"/>
          <w:szCs w:val="20"/>
        </w:rPr>
        <w:t>gistros y preguntas</w:t>
      </w:r>
      <w:r w:rsidRPr="007B6564">
        <w:rPr>
          <w:rFonts w:ascii="Arial" w:hAnsi="Arial" w:cs="Arial"/>
          <w:b/>
          <w:sz w:val="20"/>
          <w:szCs w:val="20"/>
        </w:rPr>
        <w:t>:</w:t>
      </w:r>
    </w:p>
    <w:p w14:paraId="7A427DA4" w14:textId="77777777" w:rsidR="0078377A" w:rsidRDefault="0078377A" w:rsidP="0078377A">
      <w:pPr>
        <w:pStyle w:val="NormalWeb"/>
        <w:numPr>
          <w:ilvl w:val="0"/>
          <w:numId w:val="5"/>
        </w:numPr>
        <w:rPr>
          <w:rFonts w:ascii="Arial" w:hAnsi="Arial" w:cs="Arial"/>
          <w:sz w:val="20"/>
          <w:szCs w:val="20"/>
        </w:rPr>
      </w:pPr>
      <w:r w:rsidRPr="00F107F4">
        <w:rPr>
          <w:rFonts w:ascii="Arial" w:hAnsi="Arial" w:cs="Arial"/>
          <w:sz w:val="20"/>
          <w:szCs w:val="20"/>
        </w:rPr>
        <w:t xml:space="preserve">Registre sus resultados en una </w:t>
      </w:r>
      <w:r w:rsidRPr="00F107F4">
        <w:rPr>
          <w:rFonts w:ascii="Arial" w:hAnsi="Arial" w:cs="Arial"/>
          <w:b/>
          <w:sz w:val="20"/>
          <w:szCs w:val="20"/>
        </w:rPr>
        <w:t>tabla de datos</w:t>
      </w:r>
      <w:r>
        <w:rPr>
          <w:rFonts w:ascii="Arial" w:hAnsi="Arial" w:cs="Arial"/>
          <w:sz w:val="20"/>
          <w:szCs w:val="20"/>
        </w:rPr>
        <w:t>.</w:t>
      </w:r>
    </w:p>
    <w:p w14:paraId="63DB0279" w14:textId="77777777" w:rsidR="0078377A" w:rsidRPr="00241B3B" w:rsidRDefault="00E848A3" w:rsidP="0078377A">
      <w:pPr>
        <w:pStyle w:val="NormalWeb"/>
        <w:ind w:left="360"/>
        <w:jc w:val="center"/>
        <w:rPr>
          <w:rFonts w:ascii="Arial" w:hAnsi="Arial" w:cs="Arial"/>
          <w:i/>
          <w:color w:val="FF0000"/>
          <w:sz w:val="20"/>
          <w:szCs w:val="20"/>
        </w:rPr>
      </w:pPr>
      <w:r>
        <w:rPr>
          <w:rFonts w:ascii="Arial" w:hAnsi="Arial" w:cs="Arial"/>
          <w:i/>
          <w:color w:val="FF0000"/>
          <w:sz w:val="20"/>
          <w:szCs w:val="20"/>
        </w:rPr>
        <w:t xml:space="preserve">Ejemplo: </w:t>
      </w:r>
      <w:r w:rsidR="0078377A">
        <w:rPr>
          <w:rFonts w:ascii="Arial" w:hAnsi="Arial" w:cs="Arial"/>
          <w:i/>
          <w:color w:val="FF0000"/>
          <w:sz w:val="20"/>
          <w:szCs w:val="20"/>
        </w:rPr>
        <w:t>Volumen de una jeringa al cambiar la masa.</w:t>
      </w:r>
    </w:p>
    <w:tbl>
      <w:tblPr>
        <w:tblW w:w="0" w:type="auto"/>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tblGrid>
      <w:tr w:rsidR="0078377A" w:rsidRPr="0085051F" w14:paraId="00B6A4D0" w14:textId="77777777" w:rsidTr="004E63CE">
        <w:trPr>
          <w:jc w:val="center"/>
        </w:trPr>
        <w:tc>
          <w:tcPr>
            <w:tcW w:w="1951" w:type="dxa"/>
            <w:shd w:val="clear" w:color="auto" w:fill="auto"/>
          </w:tcPr>
          <w:p w14:paraId="63FACC93" w14:textId="77777777" w:rsidR="0078377A" w:rsidRPr="0085051F" w:rsidRDefault="0078377A" w:rsidP="004E63CE">
            <w:pPr>
              <w:pStyle w:val="NormalWeb"/>
              <w:jc w:val="center"/>
              <w:rPr>
                <w:rFonts w:ascii="Arial" w:hAnsi="Arial" w:cs="Arial"/>
                <w:b/>
                <w:sz w:val="20"/>
                <w:szCs w:val="20"/>
              </w:rPr>
            </w:pPr>
            <w:r w:rsidRPr="0085051F">
              <w:rPr>
                <w:rFonts w:ascii="Arial" w:hAnsi="Arial" w:cs="Arial"/>
                <w:b/>
                <w:sz w:val="20"/>
                <w:szCs w:val="20"/>
              </w:rPr>
              <w:t>Masa (gramos)</w:t>
            </w:r>
          </w:p>
        </w:tc>
        <w:tc>
          <w:tcPr>
            <w:tcW w:w="2410" w:type="dxa"/>
            <w:shd w:val="clear" w:color="auto" w:fill="auto"/>
          </w:tcPr>
          <w:p w14:paraId="2786FD78" w14:textId="77777777" w:rsidR="0078377A" w:rsidRPr="0085051F" w:rsidRDefault="0078377A" w:rsidP="004E63CE">
            <w:pPr>
              <w:pStyle w:val="NormalWeb"/>
              <w:jc w:val="center"/>
              <w:rPr>
                <w:rFonts w:ascii="Arial" w:hAnsi="Arial" w:cs="Arial"/>
                <w:b/>
                <w:sz w:val="20"/>
                <w:szCs w:val="20"/>
              </w:rPr>
            </w:pPr>
            <w:r w:rsidRPr="0085051F">
              <w:rPr>
                <w:rFonts w:ascii="Arial" w:hAnsi="Arial" w:cs="Arial"/>
                <w:b/>
                <w:sz w:val="20"/>
                <w:szCs w:val="20"/>
              </w:rPr>
              <w:t>Volumen (</w:t>
            </w:r>
            <w:proofErr w:type="spellStart"/>
            <w:r w:rsidRPr="0085051F">
              <w:rPr>
                <w:rFonts w:ascii="Arial" w:hAnsi="Arial" w:cs="Arial"/>
                <w:b/>
                <w:sz w:val="20"/>
                <w:szCs w:val="20"/>
              </w:rPr>
              <w:t>mL</w:t>
            </w:r>
            <w:proofErr w:type="spellEnd"/>
            <w:r w:rsidRPr="0085051F">
              <w:rPr>
                <w:rFonts w:ascii="Arial" w:hAnsi="Arial" w:cs="Arial"/>
                <w:b/>
                <w:sz w:val="20"/>
                <w:szCs w:val="20"/>
              </w:rPr>
              <w:t>)</w:t>
            </w:r>
          </w:p>
        </w:tc>
      </w:tr>
      <w:tr w:rsidR="0078377A" w:rsidRPr="0085051F" w14:paraId="600F91E2" w14:textId="77777777" w:rsidTr="004E63CE">
        <w:trPr>
          <w:jc w:val="center"/>
        </w:trPr>
        <w:tc>
          <w:tcPr>
            <w:tcW w:w="1951" w:type="dxa"/>
            <w:shd w:val="clear" w:color="auto" w:fill="auto"/>
          </w:tcPr>
          <w:p w14:paraId="79DD6639"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50</w:t>
            </w:r>
          </w:p>
        </w:tc>
        <w:tc>
          <w:tcPr>
            <w:tcW w:w="2410" w:type="dxa"/>
            <w:shd w:val="clear" w:color="auto" w:fill="auto"/>
          </w:tcPr>
          <w:p w14:paraId="3DA78E6C" w14:textId="77777777" w:rsidR="0078377A" w:rsidRPr="0085051F" w:rsidRDefault="0078377A" w:rsidP="004E63CE">
            <w:pPr>
              <w:pStyle w:val="NormalWeb"/>
              <w:rPr>
                <w:rFonts w:ascii="Arial" w:hAnsi="Arial" w:cs="Arial"/>
                <w:sz w:val="20"/>
                <w:szCs w:val="20"/>
              </w:rPr>
            </w:pPr>
          </w:p>
        </w:tc>
      </w:tr>
      <w:tr w:rsidR="0078377A" w:rsidRPr="0085051F" w14:paraId="26F40B49" w14:textId="77777777" w:rsidTr="004E63CE">
        <w:trPr>
          <w:jc w:val="center"/>
        </w:trPr>
        <w:tc>
          <w:tcPr>
            <w:tcW w:w="1951" w:type="dxa"/>
            <w:shd w:val="clear" w:color="auto" w:fill="auto"/>
          </w:tcPr>
          <w:p w14:paraId="505C8456"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100</w:t>
            </w:r>
          </w:p>
        </w:tc>
        <w:tc>
          <w:tcPr>
            <w:tcW w:w="2410" w:type="dxa"/>
            <w:shd w:val="clear" w:color="auto" w:fill="auto"/>
          </w:tcPr>
          <w:p w14:paraId="084DAD0A" w14:textId="77777777" w:rsidR="0078377A" w:rsidRPr="0085051F" w:rsidRDefault="0078377A" w:rsidP="004E63CE">
            <w:pPr>
              <w:pStyle w:val="NormalWeb"/>
              <w:rPr>
                <w:rFonts w:ascii="Arial" w:hAnsi="Arial" w:cs="Arial"/>
                <w:sz w:val="20"/>
                <w:szCs w:val="20"/>
              </w:rPr>
            </w:pPr>
          </w:p>
        </w:tc>
      </w:tr>
      <w:tr w:rsidR="0078377A" w:rsidRPr="0085051F" w14:paraId="6933E5EA" w14:textId="77777777" w:rsidTr="004E63CE">
        <w:trPr>
          <w:jc w:val="center"/>
        </w:trPr>
        <w:tc>
          <w:tcPr>
            <w:tcW w:w="1951" w:type="dxa"/>
            <w:shd w:val="clear" w:color="auto" w:fill="auto"/>
          </w:tcPr>
          <w:p w14:paraId="7B61C143"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150</w:t>
            </w:r>
          </w:p>
        </w:tc>
        <w:tc>
          <w:tcPr>
            <w:tcW w:w="2410" w:type="dxa"/>
            <w:shd w:val="clear" w:color="auto" w:fill="auto"/>
          </w:tcPr>
          <w:p w14:paraId="70402E0F" w14:textId="77777777" w:rsidR="0078377A" w:rsidRPr="0085051F" w:rsidRDefault="0078377A" w:rsidP="004E63CE">
            <w:pPr>
              <w:pStyle w:val="NormalWeb"/>
              <w:rPr>
                <w:rFonts w:ascii="Arial" w:hAnsi="Arial" w:cs="Arial"/>
                <w:sz w:val="20"/>
                <w:szCs w:val="20"/>
              </w:rPr>
            </w:pPr>
          </w:p>
        </w:tc>
      </w:tr>
      <w:tr w:rsidR="0078377A" w:rsidRPr="0085051F" w14:paraId="026D1F2D" w14:textId="77777777" w:rsidTr="004E63CE">
        <w:trPr>
          <w:jc w:val="center"/>
        </w:trPr>
        <w:tc>
          <w:tcPr>
            <w:tcW w:w="1951" w:type="dxa"/>
            <w:shd w:val="clear" w:color="auto" w:fill="auto"/>
          </w:tcPr>
          <w:p w14:paraId="07083494" w14:textId="77777777" w:rsidR="0078377A" w:rsidRPr="0085051F" w:rsidRDefault="0078377A" w:rsidP="004E63CE">
            <w:pPr>
              <w:pStyle w:val="NormalWeb"/>
              <w:jc w:val="center"/>
              <w:rPr>
                <w:rFonts w:ascii="Arial" w:hAnsi="Arial" w:cs="Arial"/>
                <w:sz w:val="20"/>
                <w:szCs w:val="20"/>
              </w:rPr>
            </w:pPr>
            <w:r w:rsidRPr="0085051F">
              <w:rPr>
                <w:rFonts w:ascii="Arial" w:hAnsi="Arial" w:cs="Arial"/>
                <w:sz w:val="20"/>
                <w:szCs w:val="20"/>
              </w:rPr>
              <w:t>200</w:t>
            </w:r>
          </w:p>
        </w:tc>
        <w:tc>
          <w:tcPr>
            <w:tcW w:w="2410" w:type="dxa"/>
            <w:shd w:val="clear" w:color="auto" w:fill="auto"/>
          </w:tcPr>
          <w:p w14:paraId="60D5BAD3" w14:textId="77777777" w:rsidR="0078377A" w:rsidRPr="0085051F" w:rsidRDefault="0078377A" w:rsidP="004E63CE">
            <w:pPr>
              <w:pStyle w:val="NormalWeb"/>
              <w:rPr>
                <w:rFonts w:ascii="Arial" w:hAnsi="Arial" w:cs="Arial"/>
                <w:sz w:val="20"/>
                <w:szCs w:val="20"/>
              </w:rPr>
            </w:pPr>
          </w:p>
        </w:tc>
      </w:tr>
    </w:tbl>
    <w:p w14:paraId="2F51B1C1" w14:textId="77777777" w:rsidR="007F3291" w:rsidRPr="007F3291" w:rsidRDefault="00E848A3" w:rsidP="007F3291">
      <w:pPr>
        <w:pStyle w:val="NormalWeb"/>
        <w:numPr>
          <w:ilvl w:val="0"/>
          <w:numId w:val="5"/>
        </w:numPr>
        <w:rPr>
          <w:rFonts w:ascii="Arial" w:hAnsi="Arial" w:cs="Arial"/>
          <w:sz w:val="20"/>
          <w:szCs w:val="20"/>
        </w:rPr>
      </w:pPr>
      <w:r>
        <w:rPr>
          <w:rFonts w:ascii="Arial" w:hAnsi="Arial" w:cs="Arial"/>
          <w:noProof/>
          <w:sz w:val="20"/>
          <w:szCs w:val="20"/>
        </w:rPr>
        <w:drawing>
          <wp:anchor distT="0" distB="0" distL="114300" distR="114300" simplePos="0" relativeHeight="251672576" behindDoc="1" locked="0" layoutInCell="1" allowOverlap="1" wp14:anchorId="7978465B" wp14:editId="16300A12">
            <wp:simplePos x="0" y="0"/>
            <wp:positionH relativeFrom="column">
              <wp:posOffset>177165</wp:posOffset>
            </wp:positionH>
            <wp:positionV relativeFrom="paragraph">
              <wp:posOffset>396875</wp:posOffset>
            </wp:positionV>
            <wp:extent cx="5365750" cy="3794760"/>
            <wp:effectExtent l="0" t="0" r="6350" b="0"/>
            <wp:wrapTight wrapText="bothSides">
              <wp:wrapPolygon edited="0">
                <wp:start x="0" y="0"/>
                <wp:lineTo x="0" y="21470"/>
                <wp:lineTo x="21549" y="21470"/>
                <wp:lineTo x="21549"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5750" cy="379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77A" w:rsidRPr="00F107F4">
        <w:rPr>
          <w:rFonts w:ascii="Arial" w:hAnsi="Arial" w:cs="Arial"/>
          <w:sz w:val="20"/>
          <w:szCs w:val="20"/>
        </w:rPr>
        <w:t>Construya un gráfico de línea con los resultados obtenidos</w:t>
      </w:r>
      <w:r>
        <w:rPr>
          <w:rFonts w:ascii="Arial" w:hAnsi="Arial" w:cs="Arial"/>
          <w:sz w:val="20"/>
          <w:szCs w:val="20"/>
        </w:rPr>
        <w:t xml:space="preserve">. </w:t>
      </w:r>
      <w:r w:rsidRPr="00E848A3">
        <w:rPr>
          <w:rFonts w:ascii="Arial" w:hAnsi="Arial" w:cs="Arial"/>
          <w:i/>
          <w:color w:val="FF0000"/>
          <w:sz w:val="20"/>
          <w:szCs w:val="20"/>
        </w:rPr>
        <w:t>Ejemplo de posible gr</w:t>
      </w:r>
      <w:r w:rsidR="007F3291">
        <w:rPr>
          <w:rFonts w:ascii="Arial" w:hAnsi="Arial" w:cs="Arial"/>
          <w:i/>
          <w:color w:val="FF0000"/>
          <w:sz w:val="20"/>
          <w:szCs w:val="20"/>
        </w:rPr>
        <w:t>áfico</w:t>
      </w:r>
    </w:p>
    <w:p w14:paraId="6C1CF9A0" w14:textId="77777777" w:rsidR="007F3291" w:rsidRDefault="007F3291" w:rsidP="007F3291">
      <w:pPr>
        <w:pStyle w:val="NormalWeb"/>
        <w:ind w:left="360"/>
        <w:rPr>
          <w:rFonts w:ascii="Arial" w:hAnsi="Arial" w:cs="Arial"/>
          <w:i/>
          <w:color w:val="FF0000"/>
          <w:sz w:val="20"/>
          <w:szCs w:val="20"/>
        </w:rPr>
      </w:pPr>
    </w:p>
    <w:p w14:paraId="2EA16F07" w14:textId="77777777" w:rsidR="007F3291" w:rsidRDefault="007F3291" w:rsidP="007F3291">
      <w:pPr>
        <w:pStyle w:val="NormalWeb"/>
        <w:ind w:left="360"/>
        <w:rPr>
          <w:rFonts w:ascii="Arial" w:hAnsi="Arial" w:cs="Arial"/>
          <w:i/>
          <w:color w:val="FF0000"/>
          <w:sz w:val="20"/>
          <w:szCs w:val="20"/>
        </w:rPr>
      </w:pPr>
    </w:p>
    <w:p w14:paraId="022D3BC9" w14:textId="77777777" w:rsidR="007F3291" w:rsidRDefault="007F3291" w:rsidP="007F3291">
      <w:pPr>
        <w:pStyle w:val="NormalWeb"/>
        <w:ind w:left="360"/>
        <w:rPr>
          <w:rFonts w:ascii="Arial" w:hAnsi="Arial" w:cs="Arial"/>
          <w:i/>
          <w:color w:val="FF0000"/>
          <w:sz w:val="20"/>
          <w:szCs w:val="20"/>
        </w:rPr>
      </w:pPr>
    </w:p>
    <w:p w14:paraId="1C5B3223" w14:textId="77777777" w:rsidR="007F3291" w:rsidRDefault="007F3291" w:rsidP="007F3291">
      <w:pPr>
        <w:pStyle w:val="NormalWeb"/>
        <w:ind w:left="360"/>
        <w:rPr>
          <w:rFonts w:ascii="Arial" w:hAnsi="Arial" w:cs="Arial"/>
          <w:i/>
          <w:color w:val="FF0000"/>
          <w:sz w:val="20"/>
          <w:szCs w:val="20"/>
        </w:rPr>
      </w:pPr>
    </w:p>
    <w:p w14:paraId="719F3152" w14:textId="77777777" w:rsidR="007F3291" w:rsidRDefault="007F3291" w:rsidP="007F3291">
      <w:pPr>
        <w:pStyle w:val="NormalWeb"/>
        <w:ind w:left="360"/>
        <w:rPr>
          <w:rFonts w:ascii="Arial" w:hAnsi="Arial" w:cs="Arial"/>
          <w:i/>
          <w:color w:val="FF0000"/>
          <w:sz w:val="20"/>
          <w:szCs w:val="20"/>
        </w:rPr>
      </w:pPr>
    </w:p>
    <w:p w14:paraId="03340802" w14:textId="77777777" w:rsidR="007F3291" w:rsidRDefault="007F3291" w:rsidP="007F3291">
      <w:pPr>
        <w:pStyle w:val="NormalWeb"/>
        <w:ind w:left="360"/>
        <w:rPr>
          <w:rFonts w:ascii="Arial" w:hAnsi="Arial" w:cs="Arial"/>
          <w:i/>
          <w:color w:val="FF0000"/>
          <w:sz w:val="20"/>
          <w:szCs w:val="20"/>
        </w:rPr>
      </w:pPr>
    </w:p>
    <w:p w14:paraId="7E23F9E2" w14:textId="77777777" w:rsidR="007F3291" w:rsidRDefault="007F3291" w:rsidP="007F3291">
      <w:pPr>
        <w:pStyle w:val="NormalWeb"/>
        <w:ind w:left="360"/>
        <w:rPr>
          <w:rFonts w:ascii="Arial" w:hAnsi="Arial" w:cs="Arial"/>
          <w:i/>
          <w:color w:val="FF0000"/>
          <w:sz w:val="20"/>
          <w:szCs w:val="20"/>
        </w:rPr>
      </w:pPr>
    </w:p>
    <w:p w14:paraId="4536460B" w14:textId="77777777" w:rsidR="007F3291" w:rsidRDefault="007F3291" w:rsidP="007F3291">
      <w:pPr>
        <w:pStyle w:val="NormalWeb"/>
        <w:ind w:left="360"/>
        <w:rPr>
          <w:rFonts w:ascii="Arial" w:hAnsi="Arial" w:cs="Arial"/>
          <w:sz w:val="20"/>
          <w:szCs w:val="20"/>
        </w:rPr>
      </w:pPr>
    </w:p>
    <w:p w14:paraId="4E29F6D3" w14:textId="77777777" w:rsidR="007F3291" w:rsidRDefault="007F3291">
      <w:pPr>
        <w:rPr>
          <w:rFonts w:ascii="Arial" w:eastAsia="Times New Roman" w:hAnsi="Arial" w:cs="Arial"/>
          <w:sz w:val="20"/>
          <w:szCs w:val="20"/>
          <w:lang w:val="es-CL" w:eastAsia="es-CL"/>
        </w:rPr>
      </w:pPr>
      <w:r>
        <w:rPr>
          <w:rFonts w:ascii="Arial" w:hAnsi="Arial" w:cs="Arial"/>
          <w:sz w:val="20"/>
          <w:szCs w:val="20"/>
        </w:rPr>
        <w:br w:type="page"/>
      </w:r>
    </w:p>
    <w:p w14:paraId="3AEEECE5" w14:textId="77777777" w:rsidR="007F3291" w:rsidRPr="007F3291" w:rsidRDefault="007F3291" w:rsidP="007F3291">
      <w:pPr>
        <w:pStyle w:val="NormalWeb"/>
        <w:ind w:left="360"/>
        <w:rPr>
          <w:rFonts w:ascii="Arial" w:hAnsi="Arial" w:cs="Arial"/>
          <w:sz w:val="20"/>
          <w:szCs w:val="20"/>
        </w:rPr>
      </w:pPr>
    </w:p>
    <w:p w14:paraId="7B02EAC6" w14:textId="77777777" w:rsidR="007F3291" w:rsidRPr="007F3291" w:rsidRDefault="007F3291" w:rsidP="007F3291">
      <w:pPr>
        <w:pStyle w:val="NormalWeb"/>
        <w:numPr>
          <w:ilvl w:val="0"/>
          <w:numId w:val="5"/>
        </w:numPr>
        <w:rPr>
          <w:rFonts w:ascii="Arial" w:hAnsi="Arial" w:cs="Arial"/>
          <w:sz w:val="20"/>
          <w:szCs w:val="20"/>
        </w:rPr>
      </w:pPr>
      <w:r w:rsidRPr="007F3291">
        <w:rPr>
          <w:rFonts w:ascii="Arial" w:hAnsi="Arial" w:cs="Arial"/>
          <w:color w:val="000000" w:themeColor="text1"/>
          <w:sz w:val="20"/>
          <w:szCs w:val="20"/>
        </w:rPr>
        <w:t>E</w:t>
      </w:r>
      <w:r w:rsidR="0078377A" w:rsidRPr="007F3291">
        <w:rPr>
          <w:rFonts w:ascii="Arial" w:hAnsi="Arial" w:cs="Arial"/>
          <w:sz w:val="20"/>
          <w:szCs w:val="20"/>
        </w:rPr>
        <w:t>xplique, usando sus conocimientos sobre el movimiento de las partículas, qué sucede cuando aumenta la masa sobre de la jeringa. Dibuje lo que sucede para complementar su respuesta.</w:t>
      </w:r>
      <w:r w:rsidRPr="007F3291">
        <w:rPr>
          <w:rFonts w:ascii="Arial" w:hAnsi="Arial" w:cs="Arial"/>
          <w:i/>
          <w:color w:val="FF0000"/>
          <w:sz w:val="20"/>
          <w:szCs w:val="20"/>
        </w:rPr>
        <w:t xml:space="preserve"> </w:t>
      </w:r>
      <w:r>
        <w:rPr>
          <w:rFonts w:ascii="Arial" w:hAnsi="Arial" w:cs="Arial"/>
          <w:i/>
          <w:color w:val="FF0000"/>
          <w:sz w:val="20"/>
          <w:szCs w:val="20"/>
        </w:rPr>
        <w:t>.</w:t>
      </w:r>
    </w:p>
    <w:p w14:paraId="39F5A91D" w14:textId="77777777" w:rsidR="007F3291" w:rsidRDefault="007F3291" w:rsidP="007F3291">
      <w:pPr>
        <w:pStyle w:val="NormalWeb"/>
        <w:tabs>
          <w:tab w:val="left" w:pos="284"/>
        </w:tabs>
        <w:spacing w:before="0" w:beforeAutospacing="0" w:after="0" w:afterAutospacing="0"/>
        <w:jc w:val="both"/>
        <w:rPr>
          <w:rFonts w:ascii="Arial" w:hAnsi="Arial" w:cs="Arial"/>
          <w:i/>
          <w:color w:val="FF0000"/>
          <w:sz w:val="20"/>
          <w:szCs w:val="20"/>
        </w:rPr>
      </w:pPr>
      <w:r>
        <w:rPr>
          <w:rFonts w:ascii="Arial" w:hAnsi="Arial" w:cs="Arial"/>
          <w:i/>
          <w:color w:val="FF0000"/>
          <w:sz w:val="20"/>
          <w:szCs w:val="20"/>
        </w:rPr>
        <w:t xml:space="preserve">Respuesta abierta posible: Al aumentar la masa, aumenta el peso. El peso es la fuerza aplicada. Como la fuerza se aplica sobre la misma superficie, aumenta la presión (F=P/A). Aplicando la ley de </w:t>
      </w:r>
      <w:proofErr w:type="spellStart"/>
      <w:r>
        <w:rPr>
          <w:rFonts w:ascii="Arial" w:hAnsi="Arial" w:cs="Arial"/>
          <w:i/>
          <w:color w:val="FF0000"/>
          <w:sz w:val="20"/>
          <w:szCs w:val="20"/>
        </w:rPr>
        <w:t>Boyle</w:t>
      </w:r>
      <w:proofErr w:type="spellEnd"/>
      <w:r>
        <w:rPr>
          <w:rFonts w:ascii="Arial" w:hAnsi="Arial" w:cs="Arial"/>
          <w:i/>
          <w:color w:val="FF0000"/>
          <w:sz w:val="20"/>
          <w:szCs w:val="20"/>
        </w:rPr>
        <w:t>, al aumentar la presión disminuye el volumen. La ilustración propuesta debe mostrar que el número de partículas no cambia, solo se acercan las partículas entre sí</w:t>
      </w:r>
    </w:p>
    <w:p w14:paraId="206588B1"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r>
        <w:rPr>
          <w:rFonts w:ascii="Arial" w:hAnsi="Arial" w:cs="Arial"/>
          <w:b/>
          <w:noProof/>
        </w:rPr>
        <mc:AlternateContent>
          <mc:Choice Requires="wps">
            <w:drawing>
              <wp:anchor distT="0" distB="0" distL="114300" distR="114300" simplePos="0" relativeHeight="251673600" behindDoc="1" locked="0" layoutInCell="1" allowOverlap="1" wp14:anchorId="4BFF1580" wp14:editId="13E8BBD9">
                <wp:simplePos x="0" y="0"/>
                <wp:positionH relativeFrom="column">
                  <wp:posOffset>1983105</wp:posOffset>
                </wp:positionH>
                <wp:positionV relativeFrom="paragraph">
                  <wp:posOffset>114935</wp:posOffset>
                </wp:positionV>
                <wp:extent cx="1386840" cy="1935480"/>
                <wp:effectExtent l="0" t="0" r="22860" b="26670"/>
                <wp:wrapTight wrapText="bothSides">
                  <wp:wrapPolygon edited="0">
                    <wp:start x="0" y="0"/>
                    <wp:lineTo x="0" y="21685"/>
                    <wp:lineTo x="21659" y="21685"/>
                    <wp:lineTo x="21659" y="0"/>
                    <wp:lineTo x="0" y="0"/>
                  </wp:wrapPolygon>
                </wp:wrapTight>
                <wp:docPr id="17" name="17 Rectángulo"/>
                <wp:cNvGraphicFramePr/>
                <a:graphic xmlns:a="http://schemas.openxmlformats.org/drawingml/2006/main">
                  <a:graphicData uri="http://schemas.microsoft.com/office/word/2010/wordprocessingShape">
                    <wps:wsp>
                      <wps:cNvSpPr/>
                      <wps:spPr>
                        <a:xfrm>
                          <a:off x="0" y="0"/>
                          <a:ext cx="1386840" cy="1935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F11B30" w14:textId="77777777" w:rsidR="007F3291" w:rsidRDefault="007F3291" w:rsidP="007F3291">
                            <w:pPr>
                              <w:jc w:val="center"/>
                            </w:pPr>
                            <w:r>
                              <w:rPr>
                                <w:noProof/>
                                <w:lang w:val="es-CL" w:eastAsia="es-CL"/>
                              </w:rPr>
                              <w:drawing>
                                <wp:inline distT="0" distB="0" distL="0" distR="0" wp14:anchorId="6151480F" wp14:editId="06463F32">
                                  <wp:extent cx="373380" cy="183642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 cy="1836420"/>
                                          </a:xfrm>
                                          <a:prstGeom prst="rect">
                                            <a:avLst/>
                                          </a:prstGeom>
                                          <a:noFill/>
                                          <a:ln>
                                            <a:noFill/>
                                          </a:ln>
                                        </pic:spPr>
                                      </pic:pic>
                                    </a:graphicData>
                                  </a:graphic>
                                </wp:inline>
                              </w:drawing>
                            </w:r>
                            <w:r w:rsidRPr="007F3291">
                              <w:t xml:space="preserve"> </w:t>
                            </w:r>
                            <w:r>
                              <w:rPr>
                                <w:noProof/>
                                <w:lang w:val="es-CL" w:eastAsia="es-CL"/>
                              </w:rPr>
                              <w:drawing>
                                <wp:inline distT="0" distB="0" distL="0" distR="0" wp14:anchorId="4FF3092D" wp14:editId="39B3DD0A">
                                  <wp:extent cx="381000" cy="18135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1813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7 Rectángulo" o:spid="_x0000_s1030" style="position:absolute;left:0;text-align:left;margin-left:156.15pt;margin-top:9.05pt;width:109.2pt;height:152.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" filled="f" strokecolor="#243f60 [1604]" strokeweight="2pt">
                <v:textbox>
                  <w:txbxContent>
                    <w:p w:rsidR="007F3291" w:rsidRDefault="007F3291" w:rsidP="007F3291">
                      <w:pPr>
                        <w:jc w:val="center"/>
                      </w:pPr>
                      <w:r>
                        <w:rPr>
                          <w:noProof/>
                          <w:lang w:val="es-CL" w:eastAsia="es-CL"/>
                        </w:rPr>
                        <w:drawing>
                          <wp:inline distT="0" distB="0" distL="0" distR="0" wp14:anchorId="1CBC6304" wp14:editId="022F5BC3">
                            <wp:extent cx="373380" cy="183642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 cy="1836420"/>
                                    </a:xfrm>
                                    <a:prstGeom prst="rect">
                                      <a:avLst/>
                                    </a:prstGeom>
                                    <a:noFill/>
                                    <a:ln>
                                      <a:noFill/>
                                    </a:ln>
                                  </pic:spPr>
                                </pic:pic>
                              </a:graphicData>
                            </a:graphic>
                          </wp:inline>
                        </w:drawing>
                      </w:r>
                      <w:r w:rsidRPr="007F3291">
                        <w:t xml:space="preserve"> </w:t>
                      </w:r>
                      <w:r>
                        <w:rPr>
                          <w:noProof/>
                          <w:lang w:val="es-CL" w:eastAsia="es-CL"/>
                        </w:rPr>
                        <w:drawing>
                          <wp:inline distT="0" distB="0" distL="0" distR="0" wp14:anchorId="6DDFEA01" wp14:editId="422121F9">
                            <wp:extent cx="381000" cy="18135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1813560"/>
                                    </a:xfrm>
                                    <a:prstGeom prst="rect">
                                      <a:avLst/>
                                    </a:prstGeom>
                                    <a:noFill/>
                                    <a:ln>
                                      <a:noFill/>
                                    </a:ln>
                                  </pic:spPr>
                                </pic:pic>
                              </a:graphicData>
                            </a:graphic>
                          </wp:inline>
                        </w:drawing>
                      </w:r>
                    </w:p>
                  </w:txbxContent>
                </v:textbox>
                <w10:wrap type="tight"/>
              </v:rect>
            </w:pict>
          </mc:Fallback>
        </mc:AlternateContent>
      </w:r>
    </w:p>
    <w:p w14:paraId="7239A8E4"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291134AE"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141EC8D0"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7C0A7F9E"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39CEC91C"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D0602A0"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7A9F8A97"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5594B439"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4D2C1CD"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6461C02B"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151624A4"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0D885417"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20EA5C9" w14:textId="77777777" w:rsidR="00A6022D"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46FAE909" w14:textId="77777777" w:rsidR="00A6022D" w:rsidRPr="007F3291" w:rsidRDefault="00A6022D" w:rsidP="007F3291">
      <w:pPr>
        <w:pStyle w:val="NormalWeb"/>
        <w:tabs>
          <w:tab w:val="left" w:pos="284"/>
        </w:tabs>
        <w:spacing w:before="0" w:beforeAutospacing="0" w:after="0" w:afterAutospacing="0"/>
        <w:jc w:val="both"/>
        <w:rPr>
          <w:rFonts w:ascii="Arial" w:hAnsi="Arial" w:cs="Arial"/>
          <w:i/>
          <w:color w:val="FF0000"/>
          <w:sz w:val="20"/>
          <w:szCs w:val="20"/>
        </w:rPr>
      </w:pPr>
    </w:p>
    <w:p w14:paraId="22CAD005" w14:textId="77777777" w:rsidR="007F3291" w:rsidRPr="00A6022D" w:rsidRDefault="007F3291" w:rsidP="007F3291">
      <w:pPr>
        <w:pStyle w:val="NormalWeb"/>
        <w:numPr>
          <w:ilvl w:val="0"/>
          <w:numId w:val="5"/>
        </w:numPr>
        <w:spacing w:before="0" w:beforeAutospacing="0" w:after="0" w:afterAutospacing="0"/>
        <w:ind w:left="-3"/>
        <w:rPr>
          <w:rFonts w:ascii="Arial" w:hAnsi="Arial" w:cs="Arial"/>
          <w:sz w:val="20"/>
          <w:szCs w:val="20"/>
        </w:rPr>
      </w:pPr>
      <w:r w:rsidRPr="007F3291">
        <w:rPr>
          <w:rFonts w:ascii="Arial" w:hAnsi="Arial" w:cs="Arial"/>
          <w:sz w:val="20"/>
          <w:szCs w:val="20"/>
        </w:rPr>
        <w:t>¿Qué relaci</w:t>
      </w:r>
      <w:r>
        <w:rPr>
          <w:rFonts w:ascii="Arial" w:hAnsi="Arial" w:cs="Arial"/>
          <w:sz w:val="20"/>
          <w:szCs w:val="20"/>
        </w:rPr>
        <w:t>ón tiene la masa con la presión?</w:t>
      </w:r>
      <w:r w:rsidRPr="007F3291">
        <w:rPr>
          <w:rFonts w:ascii="Arial" w:hAnsi="Arial" w:cs="Arial"/>
          <w:i/>
          <w:color w:val="FF0000"/>
          <w:sz w:val="20"/>
          <w:szCs w:val="20"/>
        </w:rPr>
        <w:t xml:space="preserve"> </w:t>
      </w:r>
      <w:r>
        <w:rPr>
          <w:rFonts w:ascii="Arial" w:hAnsi="Arial" w:cs="Arial"/>
          <w:i/>
          <w:color w:val="FF0000"/>
          <w:sz w:val="20"/>
          <w:szCs w:val="20"/>
        </w:rPr>
        <w:t>El peso</w:t>
      </w:r>
      <w:r w:rsidRPr="007F3291">
        <w:rPr>
          <w:rFonts w:ascii="Arial" w:hAnsi="Arial" w:cs="Arial"/>
          <w:i/>
          <w:color w:val="FF0000"/>
          <w:sz w:val="20"/>
          <w:szCs w:val="20"/>
        </w:rPr>
        <w:t xml:space="preserve"> </w:t>
      </w:r>
      <w:r>
        <w:rPr>
          <w:rFonts w:ascii="Arial" w:hAnsi="Arial" w:cs="Arial"/>
          <w:i/>
          <w:color w:val="FF0000"/>
          <w:sz w:val="20"/>
          <w:szCs w:val="20"/>
        </w:rPr>
        <w:t>es la fuerza aplicada, depende de la masa. Mayor masa, mayor peso, mayor fuerza aplicada</w:t>
      </w:r>
    </w:p>
    <w:p w14:paraId="599B09CF" w14:textId="77777777" w:rsidR="00A6022D" w:rsidRDefault="00A6022D" w:rsidP="00A6022D">
      <w:pPr>
        <w:pStyle w:val="NormalWeb"/>
        <w:spacing w:before="0" w:beforeAutospacing="0" w:after="0" w:afterAutospacing="0"/>
        <w:ind w:left="-3"/>
        <w:rPr>
          <w:rFonts w:ascii="Arial" w:hAnsi="Arial" w:cs="Arial"/>
          <w:sz w:val="20"/>
          <w:szCs w:val="20"/>
        </w:rPr>
      </w:pPr>
    </w:p>
    <w:p w14:paraId="2BD43AAB" w14:textId="77777777" w:rsidR="0078377A" w:rsidRPr="007F3291" w:rsidRDefault="0078377A" w:rsidP="007F3291">
      <w:pPr>
        <w:pStyle w:val="NormalWeb"/>
        <w:numPr>
          <w:ilvl w:val="0"/>
          <w:numId w:val="5"/>
        </w:numPr>
        <w:spacing w:before="0" w:beforeAutospacing="0" w:after="0" w:afterAutospacing="0"/>
        <w:ind w:left="-3"/>
        <w:rPr>
          <w:rFonts w:ascii="Arial" w:hAnsi="Arial" w:cs="Arial"/>
          <w:sz w:val="20"/>
          <w:szCs w:val="20"/>
        </w:rPr>
      </w:pPr>
      <w:proofErr w:type="spellStart"/>
      <w:r w:rsidRPr="007F3291">
        <w:rPr>
          <w:rFonts w:ascii="Arial" w:hAnsi="Arial" w:cs="Arial"/>
          <w:sz w:val="20"/>
          <w:szCs w:val="20"/>
        </w:rPr>
        <w:t>Boyle</w:t>
      </w:r>
      <w:proofErr w:type="spellEnd"/>
      <w:r w:rsidRPr="007F3291">
        <w:rPr>
          <w:rFonts w:ascii="Arial" w:hAnsi="Arial" w:cs="Arial"/>
          <w:sz w:val="20"/>
          <w:szCs w:val="20"/>
        </w:rPr>
        <w:t xml:space="preserve"> determinó que la relación presión volumen era directamente proporcional.  Investigue cuál es la línea de gráfico que </w:t>
      </w:r>
      <w:proofErr w:type="spellStart"/>
      <w:r w:rsidRPr="007F3291">
        <w:rPr>
          <w:rFonts w:ascii="Arial" w:hAnsi="Arial" w:cs="Arial"/>
          <w:sz w:val="20"/>
          <w:szCs w:val="20"/>
        </w:rPr>
        <w:t>Boyle</w:t>
      </w:r>
      <w:proofErr w:type="spellEnd"/>
      <w:r w:rsidRPr="007F3291">
        <w:rPr>
          <w:rFonts w:ascii="Arial" w:hAnsi="Arial" w:cs="Arial"/>
          <w:sz w:val="20"/>
          <w:szCs w:val="20"/>
        </w:rPr>
        <w:t xml:space="preserve"> obtuvo y compárelo con sus resultados ¿son similares?</w:t>
      </w:r>
    </w:p>
    <w:p w14:paraId="07DB7E41" w14:textId="77777777" w:rsidR="0078377A" w:rsidRPr="003E6548" w:rsidRDefault="0078377A" w:rsidP="0078377A">
      <w:pPr>
        <w:pStyle w:val="NormalWeb"/>
        <w:tabs>
          <w:tab w:val="left" w:pos="284"/>
        </w:tabs>
        <w:spacing w:before="0" w:beforeAutospacing="0" w:after="0" w:afterAutospacing="0"/>
        <w:ind w:left="-3"/>
        <w:jc w:val="both"/>
        <w:rPr>
          <w:rFonts w:ascii="Arial" w:hAnsi="Arial" w:cs="Arial"/>
          <w:i/>
          <w:color w:val="FF0000"/>
          <w:sz w:val="20"/>
          <w:szCs w:val="20"/>
        </w:rPr>
      </w:pPr>
      <w:r w:rsidRPr="003E6548">
        <w:rPr>
          <w:rFonts w:ascii="Arial" w:hAnsi="Arial" w:cs="Arial"/>
          <w:i/>
          <w:color w:val="FF0000"/>
          <w:sz w:val="20"/>
          <w:szCs w:val="20"/>
        </w:rPr>
        <w:t>Respuesta abierta: depende de lo obtenido por los alumnos, pero una línea lo más recta posible muestra un experimento bien montado y realizado.</w:t>
      </w:r>
    </w:p>
    <w:p w14:paraId="0A8725B6" w14:textId="77777777" w:rsidR="0078377A" w:rsidRPr="00F107F4" w:rsidRDefault="0078377A" w:rsidP="007F3291">
      <w:pPr>
        <w:pStyle w:val="NormalWeb"/>
        <w:tabs>
          <w:tab w:val="left" w:pos="-284"/>
          <w:tab w:val="left" w:pos="142"/>
          <w:tab w:val="left" w:pos="284"/>
          <w:tab w:val="left" w:pos="426"/>
          <w:tab w:val="left" w:pos="851"/>
        </w:tabs>
        <w:ind w:left="-284"/>
        <w:rPr>
          <w:rFonts w:ascii="Arial" w:hAnsi="Arial" w:cs="Arial"/>
          <w:b/>
          <w:sz w:val="20"/>
          <w:szCs w:val="20"/>
        </w:rPr>
      </w:pPr>
      <w:r w:rsidRPr="00F107F4">
        <w:rPr>
          <w:rFonts w:ascii="Arial" w:hAnsi="Arial" w:cs="Arial"/>
          <w:b/>
          <w:sz w:val="20"/>
          <w:szCs w:val="20"/>
        </w:rPr>
        <w:t>Conclusión</w:t>
      </w:r>
    </w:p>
    <w:p w14:paraId="7DBE5D07" w14:textId="77777777" w:rsidR="0078377A" w:rsidRDefault="0078377A" w:rsidP="007F3291">
      <w:pPr>
        <w:pStyle w:val="NormalWeb"/>
        <w:ind w:left="-284"/>
        <w:rPr>
          <w:rFonts w:ascii="Arial" w:hAnsi="Arial" w:cs="Arial"/>
          <w:sz w:val="20"/>
          <w:szCs w:val="20"/>
        </w:rPr>
      </w:pPr>
      <w:r>
        <w:rPr>
          <w:rFonts w:ascii="Arial" w:hAnsi="Arial" w:cs="Arial"/>
          <w:sz w:val="20"/>
          <w:szCs w:val="20"/>
        </w:rPr>
        <w:t>Revise su hipótesis inicial y determine si sus resultados la apoyan.  Escriba esto a modo de conclusión agregando brevemente alguna evaluación sobre el experimento realizado (problemas encontrados, mejoras posibles, etc.</w:t>
      </w:r>
    </w:p>
    <w:p w14:paraId="0B03D24D" w14:textId="77777777" w:rsidR="0078377A" w:rsidRDefault="0078377A" w:rsidP="007F3291">
      <w:pPr>
        <w:pStyle w:val="NormalWeb"/>
        <w:ind w:left="-284"/>
        <w:jc w:val="both"/>
        <w:rPr>
          <w:rFonts w:ascii="Arial" w:hAnsi="Arial" w:cs="Arial"/>
          <w:sz w:val="20"/>
          <w:szCs w:val="20"/>
        </w:rPr>
      </w:pPr>
      <w:r w:rsidRPr="003E6548">
        <w:rPr>
          <w:rFonts w:ascii="Arial" w:hAnsi="Arial" w:cs="Arial"/>
          <w:i/>
          <w:color w:val="FF0000"/>
          <w:sz w:val="20"/>
          <w:szCs w:val="20"/>
        </w:rPr>
        <w:t>Respuesta abierta: depende de lo obtenido por los alumnos</w:t>
      </w:r>
      <w:r>
        <w:rPr>
          <w:rFonts w:ascii="Arial" w:hAnsi="Arial" w:cs="Arial"/>
          <w:i/>
          <w:color w:val="FF0000"/>
          <w:sz w:val="20"/>
          <w:szCs w:val="20"/>
        </w:rPr>
        <w:t>. Importante es que se acostumbren a aludir a los resultados para apoyar o no apoyar una hipótesis y que practiquen el evaluar lo que han hecho, cómo mejorar sus procedimientos, etc.</w:t>
      </w:r>
    </w:p>
    <w:p w14:paraId="2CA79815" w14:textId="77777777" w:rsidR="0078377A" w:rsidRDefault="0078377A" w:rsidP="0078377A">
      <w:pPr>
        <w:pStyle w:val="NormalWeb"/>
        <w:rPr>
          <w:rFonts w:ascii="Arial" w:hAnsi="Arial" w:cs="Arial"/>
          <w:sz w:val="20"/>
          <w:szCs w:val="20"/>
        </w:rPr>
      </w:pPr>
    </w:p>
    <w:p w14:paraId="34823BBD" w14:textId="77777777" w:rsidR="0058738F" w:rsidRPr="0078377A" w:rsidRDefault="0058738F" w:rsidP="00B660B2">
      <w:pPr>
        <w:spacing w:before="100" w:beforeAutospacing="1" w:after="0" w:line="240" w:lineRule="auto"/>
        <w:ind w:right="-1134"/>
        <w:contextualSpacing/>
        <w:rPr>
          <w:rFonts w:ascii="Arial" w:hAnsi="Arial" w:cs="Arial"/>
          <w:b/>
          <w:lang w:val="es-CL"/>
        </w:rPr>
      </w:pPr>
    </w:p>
    <w:p w14:paraId="033AA0E6" w14:textId="77777777" w:rsidR="007F3291" w:rsidRDefault="007F3291" w:rsidP="00B660B2">
      <w:pPr>
        <w:spacing w:before="100" w:beforeAutospacing="1" w:after="0" w:line="240" w:lineRule="auto"/>
        <w:ind w:right="-1134"/>
        <w:contextualSpacing/>
        <w:rPr>
          <w:rFonts w:ascii="Arial" w:hAnsi="Arial" w:cs="Arial"/>
          <w:b/>
        </w:rPr>
      </w:pPr>
    </w:p>
    <w:p w14:paraId="7B3B45DB" w14:textId="77777777" w:rsidR="00A6022D" w:rsidRDefault="00A6022D" w:rsidP="00B660B2">
      <w:pPr>
        <w:spacing w:before="100" w:beforeAutospacing="1" w:after="0" w:line="240" w:lineRule="auto"/>
        <w:ind w:right="-1134"/>
        <w:contextualSpacing/>
        <w:rPr>
          <w:rFonts w:ascii="Arial" w:hAnsi="Arial" w:cs="Arial"/>
          <w:b/>
        </w:rPr>
      </w:pPr>
    </w:p>
    <w:p w14:paraId="2BF3EC81" w14:textId="77777777" w:rsidR="00A6022D" w:rsidRDefault="00A6022D" w:rsidP="00B660B2">
      <w:pPr>
        <w:spacing w:before="100" w:beforeAutospacing="1" w:after="0" w:line="240" w:lineRule="auto"/>
        <w:ind w:right="-1134"/>
        <w:contextualSpacing/>
        <w:rPr>
          <w:rFonts w:ascii="Arial" w:hAnsi="Arial" w:cs="Arial"/>
          <w:b/>
        </w:rPr>
      </w:pPr>
    </w:p>
    <w:p w14:paraId="47C4EAB4" w14:textId="77777777" w:rsidR="00A6022D" w:rsidRDefault="00A6022D" w:rsidP="00B660B2">
      <w:pPr>
        <w:spacing w:before="100" w:beforeAutospacing="1" w:after="0" w:line="240" w:lineRule="auto"/>
        <w:ind w:right="-1134"/>
        <w:contextualSpacing/>
        <w:rPr>
          <w:rFonts w:ascii="Arial" w:hAnsi="Arial" w:cs="Arial"/>
          <w:b/>
        </w:rPr>
      </w:pPr>
    </w:p>
    <w:p w14:paraId="686CCD0F" w14:textId="77777777" w:rsidR="00A6022D" w:rsidRDefault="00A6022D" w:rsidP="00B660B2">
      <w:pPr>
        <w:spacing w:before="100" w:beforeAutospacing="1" w:after="0" w:line="240" w:lineRule="auto"/>
        <w:ind w:right="-1134"/>
        <w:contextualSpacing/>
        <w:rPr>
          <w:rFonts w:ascii="Arial" w:hAnsi="Arial" w:cs="Arial"/>
          <w:b/>
        </w:rPr>
      </w:pPr>
    </w:p>
    <w:p w14:paraId="3103B834" w14:textId="77777777" w:rsidR="00A6022D" w:rsidRDefault="00A6022D" w:rsidP="00B660B2">
      <w:pPr>
        <w:spacing w:before="100" w:beforeAutospacing="1" w:after="0" w:line="240" w:lineRule="auto"/>
        <w:ind w:right="-1134"/>
        <w:contextualSpacing/>
        <w:rPr>
          <w:rFonts w:ascii="Arial" w:hAnsi="Arial" w:cs="Arial"/>
          <w:b/>
        </w:rPr>
      </w:pPr>
    </w:p>
    <w:p w14:paraId="76BE711D" w14:textId="77777777" w:rsidR="00A6022D" w:rsidRDefault="00A6022D" w:rsidP="00B660B2">
      <w:pPr>
        <w:spacing w:before="100" w:beforeAutospacing="1" w:after="0" w:line="240" w:lineRule="auto"/>
        <w:ind w:right="-1134"/>
        <w:contextualSpacing/>
        <w:rPr>
          <w:rFonts w:ascii="Arial" w:hAnsi="Arial" w:cs="Arial"/>
          <w:b/>
        </w:rPr>
      </w:pPr>
    </w:p>
    <w:p w14:paraId="030657A8" w14:textId="77777777" w:rsidR="007F3291" w:rsidRPr="007F3291" w:rsidRDefault="007F3291" w:rsidP="00B660B2">
      <w:pPr>
        <w:spacing w:before="100" w:beforeAutospacing="1" w:after="0" w:line="240" w:lineRule="auto"/>
        <w:ind w:right="-1134"/>
        <w:contextualSpacing/>
        <w:rPr>
          <w:rFonts w:ascii="Arial" w:hAnsi="Arial" w:cs="Arial"/>
          <w:sz w:val="20"/>
          <w:szCs w:val="20"/>
        </w:rPr>
      </w:pPr>
      <w:r w:rsidRPr="007F3291">
        <w:rPr>
          <w:rFonts w:ascii="Arial" w:hAnsi="Arial" w:cs="Arial"/>
          <w:sz w:val="20"/>
          <w:szCs w:val="20"/>
        </w:rPr>
        <w:t>Elaborado por Carmen Salazar</w:t>
      </w:r>
    </w:p>
    <w:sectPr w:rsidR="007F3291" w:rsidRPr="007F3291" w:rsidSect="0058738F">
      <w:footerReference w:type="default" r:id="rId20"/>
      <w:headerReference w:type="first" r:id="rId21"/>
      <w:footerReference w:type="first" r:id="rId22"/>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2C71" w14:textId="77777777" w:rsidR="00A6495D" w:rsidRDefault="00A6495D" w:rsidP="00DB4839">
      <w:pPr>
        <w:spacing w:after="0" w:line="240" w:lineRule="auto"/>
      </w:pPr>
      <w:r>
        <w:separator/>
      </w:r>
    </w:p>
  </w:endnote>
  <w:endnote w:type="continuationSeparator" w:id="0">
    <w:p w14:paraId="4EE7C28C" w14:textId="77777777" w:rsidR="00A6495D" w:rsidRDefault="00A6495D"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4B53F595"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4A1C042C" wp14:editId="2FD8E334">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5E413B">
          <w:rPr>
            <w:noProof/>
            <w:color w:val="FFFFFF" w:themeColor="background1"/>
          </w:rPr>
          <w:t>3</w:t>
        </w:r>
        <w:r w:rsidR="00B660B2" w:rsidRPr="00B660B2">
          <w:rPr>
            <w:color w:val="FFFFFF" w:themeColor="background1"/>
          </w:rPr>
          <w:fldChar w:fldCharType="end"/>
        </w:r>
      </w:p>
    </w:sdtContent>
  </w:sdt>
  <w:p w14:paraId="6F013509"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5C5BFDF2"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2E9105DA" wp14:editId="0C9A4C5F">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167099A1" wp14:editId="78C2630B">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5E413B">
          <w:rPr>
            <w:noProof/>
            <w:color w:val="FFFFFF" w:themeColor="background1"/>
          </w:rPr>
          <w:t>1</w:t>
        </w:r>
        <w:r w:rsidR="00804206" w:rsidRPr="0058738F">
          <w:rPr>
            <w:color w:val="FFFFFF" w:themeColor="background1"/>
          </w:rPr>
          <w:fldChar w:fldCharType="end"/>
        </w:r>
      </w:p>
    </w:sdtContent>
  </w:sdt>
  <w:p w14:paraId="502A0C39"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B4055" w14:textId="77777777" w:rsidR="00A6495D" w:rsidRDefault="00A6495D" w:rsidP="00DB4839">
      <w:pPr>
        <w:spacing w:after="0" w:line="240" w:lineRule="auto"/>
      </w:pPr>
      <w:r>
        <w:separator/>
      </w:r>
    </w:p>
  </w:footnote>
  <w:footnote w:type="continuationSeparator" w:id="0">
    <w:p w14:paraId="535AE462" w14:textId="77777777" w:rsidR="00A6495D" w:rsidRDefault="00A6495D"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06D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7038"/>
    <w:multiLevelType w:val="hybridMultilevel"/>
    <w:tmpl w:val="D85611E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306B38D0"/>
    <w:multiLevelType w:val="hybridMultilevel"/>
    <w:tmpl w:val="6F8CB834"/>
    <w:lvl w:ilvl="0" w:tplc="2228DC86">
      <w:start w:val="1"/>
      <w:numFmt w:val="decimal"/>
      <w:lvlText w:val="%1."/>
      <w:lvlJc w:val="left"/>
      <w:pPr>
        <w:ind w:left="644"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1572F4A"/>
    <w:multiLevelType w:val="hybridMultilevel"/>
    <w:tmpl w:val="B4DA91A8"/>
    <w:lvl w:ilvl="0" w:tplc="4198C8D2">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4">
    <w:nsid w:val="51723E1D"/>
    <w:multiLevelType w:val="hybridMultilevel"/>
    <w:tmpl w:val="0DF8526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37152F8"/>
    <w:multiLevelType w:val="hybridMultilevel"/>
    <w:tmpl w:val="74AC6464"/>
    <w:lvl w:ilvl="0" w:tplc="2228DC86">
      <w:start w:val="1"/>
      <w:numFmt w:val="decimal"/>
      <w:lvlText w:val="%1."/>
      <w:lvlJc w:val="left"/>
      <w:pPr>
        <w:ind w:left="644" w:hanging="360"/>
      </w:pPr>
      <w:rPr>
        <w:rFonts w:ascii="Arial" w:hAnsi="Arial" w:hint="default"/>
        <w:b w:val="0"/>
        <w:i w:val="0"/>
        <w:caps w:val="0"/>
        <w:strike w:val="0"/>
        <w:dstrike w:val="0"/>
        <w:outline w:val="0"/>
        <w:shadow w:val="0"/>
        <w:emboss w:val="0"/>
        <w:imprint w:val="0"/>
        <w:vanish w:val="0"/>
        <w:sz w:val="20"/>
        <w:vertAlign w:val="baseline"/>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62552EFF"/>
    <w:multiLevelType w:val="hybridMultilevel"/>
    <w:tmpl w:val="6CAA313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6DD97553"/>
    <w:multiLevelType w:val="hybridMultilevel"/>
    <w:tmpl w:val="8F960BA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5178D6"/>
    <w:rsid w:val="0052180E"/>
    <w:rsid w:val="005356AF"/>
    <w:rsid w:val="0058738F"/>
    <w:rsid w:val="005A2075"/>
    <w:rsid w:val="005B42AA"/>
    <w:rsid w:val="005E413B"/>
    <w:rsid w:val="00646DB0"/>
    <w:rsid w:val="00680326"/>
    <w:rsid w:val="00680C2F"/>
    <w:rsid w:val="00692447"/>
    <w:rsid w:val="006B79B1"/>
    <w:rsid w:val="0071104A"/>
    <w:rsid w:val="0074544E"/>
    <w:rsid w:val="0078377A"/>
    <w:rsid w:val="007B0F9B"/>
    <w:rsid w:val="007C7942"/>
    <w:rsid w:val="007D4284"/>
    <w:rsid w:val="007F3291"/>
    <w:rsid w:val="00804206"/>
    <w:rsid w:val="00841367"/>
    <w:rsid w:val="00884DFC"/>
    <w:rsid w:val="008B6036"/>
    <w:rsid w:val="008D115C"/>
    <w:rsid w:val="008F692D"/>
    <w:rsid w:val="0091140E"/>
    <w:rsid w:val="00956AFA"/>
    <w:rsid w:val="009B3D3B"/>
    <w:rsid w:val="009C3FB3"/>
    <w:rsid w:val="00A6022D"/>
    <w:rsid w:val="00A6495D"/>
    <w:rsid w:val="00A77265"/>
    <w:rsid w:val="00A87311"/>
    <w:rsid w:val="00AC0D6E"/>
    <w:rsid w:val="00B660B2"/>
    <w:rsid w:val="00BA4256"/>
    <w:rsid w:val="00BC7A09"/>
    <w:rsid w:val="00C81021"/>
    <w:rsid w:val="00D01B3B"/>
    <w:rsid w:val="00D17A61"/>
    <w:rsid w:val="00D73514"/>
    <w:rsid w:val="00D92FD9"/>
    <w:rsid w:val="00DB4839"/>
    <w:rsid w:val="00E22396"/>
    <w:rsid w:val="00E848A3"/>
    <w:rsid w:val="00E91F14"/>
    <w:rsid w:val="00E934FE"/>
    <w:rsid w:val="00EF5234"/>
    <w:rsid w:val="00F34DA2"/>
    <w:rsid w:val="00F44F3F"/>
    <w:rsid w:val="00F45BD1"/>
    <w:rsid w:val="00FF3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C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377A"/>
    <w:pPr>
      <w:spacing w:before="100" w:beforeAutospacing="1" w:after="100" w:afterAutospacing="1" w:line="240" w:lineRule="auto"/>
    </w:pPr>
    <w:rPr>
      <w:rFonts w:ascii="Times New Roman" w:eastAsia="Times New Roman" w:hAnsi="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8377A"/>
    <w:pPr>
      <w:spacing w:before="100" w:beforeAutospacing="1" w:after="100" w:afterAutospacing="1" w:line="240" w:lineRule="auto"/>
    </w:pPr>
    <w:rPr>
      <w:rFonts w:ascii="Times New Roman" w:eastAsia="Times New Roman" w:hAnsi="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1992">
      <w:bodyDiv w:val="1"/>
      <w:marLeft w:val="0"/>
      <w:marRight w:val="0"/>
      <w:marTop w:val="0"/>
      <w:marBottom w:val="0"/>
      <w:divBdr>
        <w:top w:val="none" w:sz="0" w:space="0" w:color="auto"/>
        <w:left w:val="none" w:sz="0" w:space="0" w:color="auto"/>
        <w:bottom w:val="none" w:sz="0" w:space="0" w:color="auto"/>
        <w:right w:val="none" w:sz="0" w:space="0" w:color="auto"/>
      </w:divBdr>
    </w:div>
    <w:div w:id="975722680">
      <w:bodyDiv w:val="1"/>
      <w:marLeft w:val="0"/>
      <w:marRight w:val="0"/>
      <w:marTop w:val="0"/>
      <w:marBottom w:val="0"/>
      <w:divBdr>
        <w:top w:val="none" w:sz="0" w:space="0" w:color="auto"/>
        <w:left w:val="none" w:sz="0" w:space="0" w:color="auto"/>
        <w:bottom w:val="none" w:sz="0" w:space="0" w:color="auto"/>
        <w:right w:val="none" w:sz="0" w:space="0" w:color="auto"/>
      </w:divBdr>
    </w:div>
    <w:div w:id="12492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0.emf"/><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MQQRJKESPSZQ-216-16303</_dlc_DocId>
    <_dlc_DocIdUrl xmlns="de2725e4-ec5b-47eb-bdd9-6fcbc3c86379">
      <Url>http://tec.mineduc.cl/UCE/curriculum_en_linea/_layouts/DocIdRedir.aspx?ID=MQQRJKESPSZQ-216-16303</Url>
      <Description>MQQRJKESPSZQ-216-16303</Description>
    </_dlc_DocIdUrl>
  </documentManagement>
</p:properties>
</file>

<file path=customXml/itemProps1.xml><?xml version="1.0" encoding="utf-8"?>
<ds:datastoreItem xmlns:ds="http://schemas.openxmlformats.org/officeDocument/2006/customXml" ds:itemID="{87DC2DF0-B6FD-40C8-B921-B49190EDD35C}"/>
</file>

<file path=customXml/itemProps2.xml><?xml version="1.0" encoding="utf-8"?>
<ds:datastoreItem xmlns:ds="http://schemas.openxmlformats.org/officeDocument/2006/customXml" ds:itemID="{E14D76A1-1C61-47AB-9E5C-7BD29FFC9B31}"/>
</file>

<file path=customXml/itemProps3.xml><?xml version="1.0" encoding="utf-8"?>
<ds:datastoreItem xmlns:ds="http://schemas.openxmlformats.org/officeDocument/2006/customXml" ds:itemID="{F1B8A057-2B6A-47D2-ACE7-32B7B4749B87}"/>
</file>

<file path=customXml/itemProps4.xml><?xml version="1.0" encoding="utf-8"?>
<ds:datastoreItem xmlns:ds="http://schemas.openxmlformats.org/officeDocument/2006/customXml" ds:itemID="{D3F641BF-F2BA-4425-98DC-B2F22AE825E5}"/>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2013-01-15T20:06:00Z</cp:lastPrinted>
  <dcterms:created xsi:type="dcterms:W3CDTF">2013-02-20T19:44:00Z</dcterms:created>
  <dcterms:modified xsi:type="dcterms:W3CDTF">2013-02-20T19:44:00Z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50e56db9-1f1b-422b-b35b-b5c1a60e4394</vt:lpwstr>
  </property>
</Properties>
</file>