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9CDAB" w14:textId="77777777" w:rsidR="00A375D4" w:rsidRPr="005B4E71" w:rsidRDefault="00A375D4" w:rsidP="00A375D4">
      <w:pPr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5B4E71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7B6484" wp14:editId="6FCBF677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4260850" cy="0"/>
                <wp:effectExtent l="0" t="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C18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ECD14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9.25pt" to="41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" strokecolor="#00c181" strokeweight="2pt"/>
            </w:pict>
          </mc:Fallback>
        </mc:AlternateContent>
      </w:r>
      <w:r w:rsidRPr="005B4E71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Clasificando </w:t>
      </w:r>
    </w:p>
    <w:p w14:paraId="4DE41EB8" w14:textId="77777777" w:rsidR="00A375D4" w:rsidRPr="005B4E71" w:rsidRDefault="00A375D4" w:rsidP="00A375D4">
      <w:pPr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5B4E71">
        <w:rPr>
          <w:rFonts w:ascii="Arial" w:hAnsi="Arial" w:cs="Arial"/>
          <w:b/>
          <w:color w:val="404040" w:themeColor="text1" w:themeTint="BF"/>
          <w:sz w:val="32"/>
          <w:szCs w:val="32"/>
        </w:rPr>
        <w:t>Óxidos, Hidróxidos, Ácidos, Hidruros y Sales</w:t>
      </w:r>
    </w:p>
    <w:p w14:paraId="290751E4" w14:textId="2CC38946" w:rsidR="008056BB" w:rsidRDefault="008056BB" w:rsidP="008056BB">
      <w:pPr>
        <w:jc w:val="both"/>
        <w:rPr>
          <w:rFonts w:ascii="Arial" w:hAnsi="Arial" w:cs="Arial"/>
          <w:color w:val="404040" w:themeColor="text1" w:themeTint="BF"/>
          <w:sz w:val="28"/>
          <w:szCs w:val="40"/>
        </w:rPr>
      </w:pPr>
      <w:r w:rsidRPr="008056BB">
        <w:rPr>
          <w:rFonts w:ascii="Arial" w:hAnsi="Arial" w:cs="Arial"/>
          <w:color w:val="404040" w:themeColor="text1" w:themeTint="BF"/>
          <w:sz w:val="28"/>
          <w:szCs w:val="40"/>
        </w:rPr>
        <w:t xml:space="preserve">Cada grupo </w:t>
      </w:r>
      <w:r>
        <w:rPr>
          <w:rFonts w:ascii="Arial" w:hAnsi="Arial" w:cs="Arial"/>
          <w:color w:val="404040" w:themeColor="text1" w:themeTint="BF"/>
          <w:sz w:val="28"/>
          <w:szCs w:val="40"/>
        </w:rPr>
        <w:t>escribe un resumen de las reglas de nomenclatura Tradicional, Stock y sistemática para cada uno de los tipos de compuestos especificados en la siguiente tabla</w:t>
      </w:r>
    </w:p>
    <w:tbl>
      <w:tblPr>
        <w:tblStyle w:val="Listamedia1"/>
        <w:tblW w:w="5000" w:type="pct"/>
        <w:tblLook w:val="04A0" w:firstRow="1" w:lastRow="0" w:firstColumn="1" w:lastColumn="0" w:noHBand="0" w:noVBand="1"/>
      </w:tblPr>
      <w:tblGrid>
        <w:gridCol w:w="1810"/>
        <w:gridCol w:w="2694"/>
        <w:gridCol w:w="2410"/>
        <w:gridCol w:w="3274"/>
      </w:tblGrid>
      <w:tr w:rsidR="008056BB" w:rsidRPr="0085725D" w14:paraId="65F574F1" w14:textId="77777777" w:rsidTr="00CB2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bottom w:val="nil"/>
            </w:tcBorders>
            <w:shd w:val="clear" w:color="auto" w:fill="00C181"/>
            <w:vAlign w:val="center"/>
          </w:tcPr>
          <w:p w14:paraId="45DDB607" w14:textId="5D633B11" w:rsidR="008056BB" w:rsidRPr="005B4E71" w:rsidRDefault="008056BB" w:rsidP="00CB221C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sz w:val="24"/>
                <w:szCs w:val="32"/>
              </w:rPr>
            </w:pPr>
            <w:r w:rsidRPr="005B4E71">
              <w:rPr>
                <w:rFonts w:ascii="Arial" w:eastAsiaTheme="minorHAnsi" w:hAnsi="Arial" w:cs="Arial"/>
                <w:color w:val="FFFFFF" w:themeColor="background1"/>
                <w:sz w:val="24"/>
                <w:szCs w:val="32"/>
              </w:rPr>
              <w:t xml:space="preserve">TIPO </w:t>
            </w:r>
            <w:r w:rsidR="005B4E71" w:rsidRPr="005B4E71">
              <w:rPr>
                <w:rFonts w:ascii="Arial" w:eastAsiaTheme="minorHAnsi" w:hAnsi="Arial" w:cs="Arial"/>
                <w:color w:val="FFFFFF" w:themeColor="background1"/>
                <w:sz w:val="24"/>
                <w:szCs w:val="32"/>
              </w:rPr>
              <w:t xml:space="preserve">DE </w:t>
            </w:r>
            <w:r w:rsidRPr="005B4E71">
              <w:rPr>
                <w:rFonts w:ascii="Arial" w:eastAsiaTheme="minorHAnsi" w:hAnsi="Arial" w:cs="Arial"/>
                <w:color w:val="FFFFFF" w:themeColor="background1"/>
                <w:sz w:val="24"/>
                <w:szCs w:val="32"/>
              </w:rPr>
              <w:t>COMP.</w:t>
            </w:r>
          </w:p>
        </w:tc>
        <w:tc>
          <w:tcPr>
            <w:tcW w:w="1322" w:type="pct"/>
            <w:tcBorders>
              <w:bottom w:val="nil"/>
            </w:tcBorders>
            <w:shd w:val="clear" w:color="auto" w:fill="00C181"/>
            <w:vAlign w:val="center"/>
          </w:tcPr>
          <w:p w14:paraId="659CFFBC" w14:textId="77777777" w:rsidR="008056BB" w:rsidRPr="005B4E71" w:rsidRDefault="008056BB" w:rsidP="00CB22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32"/>
              </w:rPr>
            </w:pPr>
            <w:r w:rsidRPr="005B4E71">
              <w:rPr>
                <w:rFonts w:ascii="Arial" w:hAnsi="Arial" w:cs="Arial"/>
                <w:b/>
                <w:color w:val="FFFFFF" w:themeColor="background1"/>
                <w:sz w:val="24"/>
                <w:szCs w:val="32"/>
              </w:rPr>
              <w:t>N. Tradicional</w:t>
            </w:r>
          </w:p>
        </w:tc>
        <w:tc>
          <w:tcPr>
            <w:tcW w:w="1183" w:type="pct"/>
            <w:tcBorders>
              <w:bottom w:val="nil"/>
            </w:tcBorders>
            <w:shd w:val="clear" w:color="auto" w:fill="00C181"/>
            <w:vAlign w:val="center"/>
          </w:tcPr>
          <w:p w14:paraId="530BBD4A" w14:textId="77777777" w:rsidR="008056BB" w:rsidRPr="005B4E71" w:rsidRDefault="008056BB" w:rsidP="00CB221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32"/>
              </w:rPr>
            </w:pPr>
            <w:r w:rsidRPr="005B4E71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32"/>
              </w:rPr>
              <w:t>N. Stock</w:t>
            </w:r>
          </w:p>
        </w:tc>
        <w:tc>
          <w:tcPr>
            <w:tcW w:w="1607" w:type="pct"/>
            <w:tcBorders>
              <w:bottom w:val="nil"/>
            </w:tcBorders>
            <w:shd w:val="clear" w:color="auto" w:fill="00C181"/>
            <w:vAlign w:val="center"/>
          </w:tcPr>
          <w:p w14:paraId="0469B29A" w14:textId="77777777" w:rsidR="008056BB" w:rsidRPr="005B4E71" w:rsidRDefault="008056BB" w:rsidP="00CB221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32"/>
              </w:rPr>
            </w:pPr>
            <w:r w:rsidRPr="005B4E71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32"/>
              </w:rPr>
              <w:t>N. Sistemática</w:t>
            </w:r>
          </w:p>
        </w:tc>
      </w:tr>
      <w:tr w:rsidR="008056BB" w:rsidRPr="0085725D" w14:paraId="4F0F8E97" w14:textId="77777777" w:rsidTr="00CB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49427D5" w14:textId="77777777" w:rsidR="008056BB" w:rsidRPr="0085725D" w:rsidRDefault="008056BB" w:rsidP="00CB221C">
            <w:pPr>
              <w:spacing w:line="276" w:lineRule="auto"/>
              <w:rPr>
                <w:rFonts w:ascii="Arial" w:hAnsi="Arial" w:cs="Arial"/>
                <w:b w:val="0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Óxido metálico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2C8C789" w14:textId="32EF4360" w:rsidR="008056BB" w:rsidRPr="00D0463F" w:rsidRDefault="008056BB" w:rsidP="00CB2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  <w:vertAlign w:val="superscript"/>
              </w:rPr>
            </w:pP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B9B8C3D" w14:textId="195026DA" w:rsidR="008056BB" w:rsidRPr="0085725D" w:rsidRDefault="008056BB" w:rsidP="00CB22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95FE636" w14:textId="5C252D85" w:rsidR="008056BB" w:rsidRPr="0085725D" w:rsidRDefault="008056BB" w:rsidP="00CB22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</w:rPr>
            </w:pPr>
          </w:p>
        </w:tc>
      </w:tr>
      <w:tr w:rsidR="008056BB" w:rsidRPr="0085725D" w14:paraId="0E0E29E0" w14:textId="77777777" w:rsidTr="00CB221C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2DE230E" w14:textId="77777777" w:rsidR="008056BB" w:rsidRPr="0085725D" w:rsidRDefault="008056BB" w:rsidP="00CB221C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Óxido no metálico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0B469D9" w14:textId="78D66865" w:rsidR="008056BB" w:rsidRPr="0085725D" w:rsidRDefault="008056BB" w:rsidP="00CB2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44D60C1" w14:textId="1D44F0CB" w:rsidR="008056BB" w:rsidRPr="0085725D" w:rsidRDefault="008056BB" w:rsidP="00CB221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785AB6C" w14:textId="1FF88CF9" w:rsidR="008056BB" w:rsidRPr="0085725D" w:rsidRDefault="008056BB" w:rsidP="00CB221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</w:tr>
      <w:tr w:rsidR="008056BB" w:rsidRPr="0085725D" w14:paraId="0B9565D0" w14:textId="77777777" w:rsidTr="00CB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0692F78" w14:textId="77777777" w:rsidR="008056BB" w:rsidRPr="0085725D" w:rsidRDefault="008056BB" w:rsidP="00CB221C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Hidrácido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69360D6" w14:textId="6C6B5395" w:rsidR="008056BB" w:rsidRPr="002E1A5E" w:rsidRDefault="008056BB" w:rsidP="00CB2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EF6DC11" w14:textId="6387D10A" w:rsidR="008056BB" w:rsidRPr="0085725D" w:rsidRDefault="008056BB" w:rsidP="00CB22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F65485A" w14:textId="546FE3ED" w:rsidR="008056BB" w:rsidRPr="0085725D" w:rsidRDefault="008056BB" w:rsidP="00CB22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</w:tr>
      <w:tr w:rsidR="008056BB" w:rsidRPr="0085725D" w14:paraId="692BC463" w14:textId="77777777" w:rsidTr="00CB221C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D6F8A1E" w14:textId="77777777" w:rsidR="008056BB" w:rsidRPr="0085725D" w:rsidRDefault="008056BB" w:rsidP="00CB221C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Hidruro metálico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17F5970" w14:textId="463CD765" w:rsidR="008056BB" w:rsidRPr="0085725D" w:rsidRDefault="008056BB" w:rsidP="00CB2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440E09A" w14:textId="7C7F99D1" w:rsidR="008056BB" w:rsidRPr="0085725D" w:rsidRDefault="008056BB" w:rsidP="00CB221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7F550DC" w14:textId="6C726AFF" w:rsidR="008056BB" w:rsidRPr="0085725D" w:rsidRDefault="008056BB" w:rsidP="00CB221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</w:tr>
      <w:tr w:rsidR="008056BB" w:rsidRPr="0085725D" w14:paraId="0DBAB736" w14:textId="77777777" w:rsidTr="00CB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F19FA35" w14:textId="77777777" w:rsidR="008056BB" w:rsidRPr="0085725D" w:rsidRDefault="008056BB" w:rsidP="00CB221C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Hidruro no metálico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2A0A0D7" w14:textId="0FCF268F" w:rsidR="008056BB" w:rsidRPr="0085725D" w:rsidRDefault="008056BB" w:rsidP="00CB2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7472CEC" w14:textId="1328659E" w:rsidR="008056BB" w:rsidRPr="0085725D" w:rsidRDefault="008056BB" w:rsidP="00CB22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0934B40" w14:textId="272009E5" w:rsidR="008056BB" w:rsidRPr="0085725D" w:rsidRDefault="008056BB" w:rsidP="00CB22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</w:tr>
      <w:tr w:rsidR="008056BB" w:rsidRPr="0085725D" w14:paraId="1116B26A" w14:textId="77777777" w:rsidTr="00CB221C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F1347BE" w14:textId="77777777" w:rsidR="008056BB" w:rsidRPr="0085725D" w:rsidRDefault="008056BB" w:rsidP="00CB221C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Sales binarias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1B4158C" w14:textId="35160CF1" w:rsidR="008056BB" w:rsidRPr="0085725D" w:rsidRDefault="008056BB" w:rsidP="00CB2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4AB674F" w14:textId="39A61F93" w:rsidR="008056BB" w:rsidRPr="0085725D" w:rsidRDefault="008056BB" w:rsidP="00CB221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EA73E88" w14:textId="1906EC5B" w:rsidR="008056BB" w:rsidRPr="0085725D" w:rsidRDefault="008056BB" w:rsidP="00CB221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</w:tr>
      <w:tr w:rsidR="008056BB" w:rsidRPr="0085725D" w14:paraId="3BBD78D1" w14:textId="77777777" w:rsidTr="00CB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EC7392B" w14:textId="77777777" w:rsidR="008056BB" w:rsidRPr="0085725D" w:rsidRDefault="008056BB" w:rsidP="00CB221C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Hidróxido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07F31AF" w14:textId="7150F1BF" w:rsidR="008056BB" w:rsidRPr="0085725D" w:rsidRDefault="008056BB" w:rsidP="00CB2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AA1D912" w14:textId="25B0238F" w:rsidR="008056BB" w:rsidRPr="0085725D" w:rsidRDefault="008056BB" w:rsidP="00CB22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E1160DB" w14:textId="29FB386B" w:rsidR="008056BB" w:rsidRPr="0085725D" w:rsidRDefault="008056BB" w:rsidP="00CB22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</w:tr>
      <w:tr w:rsidR="008056BB" w:rsidRPr="0085725D" w14:paraId="4EBE8387" w14:textId="77777777" w:rsidTr="00CB221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ED0B9CC" w14:textId="040B57A6" w:rsidR="008056BB" w:rsidRPr="0085725D" w:rsidRDefault="008056BB" w:rsidP="00CB221C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Oxiácido</w:t>
            </w:r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874B913" w14:textId="0E6F8244" w:rsidR="008056BB" w:rsidRPr="0085725D" w:rsidRDefault="008056BB" w:rsidP="00CB2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0ECF262" w14:textId="3161C280" w:rsidR="008056BB" w:rsidRPr="0085725D" w:rsidRDefault="008056BB" w:rsidP="00CB221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D1B6354" w14:textId="4957338F" w:rsidR="008056BB" w:rsidRPr="0085725D" w:rsidRDefault="008056BB" w:rsidP="00CB221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</w:tr>
      <w:tr w:rsidR="008056BB" w:rsidRPr="0085725D" w14:paraId="2BC26839" w14:textId="77777777" w:rsidTr="00CB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DC8AF2D" w14:textId="77777777" w:rsidR="008056BB" w:rsidRPr="0085725D" w:rsidRDefault="008056BB" w:rsidP="00CB221C">
            <w:pPr>
              <w:spacing w:line="276" w:lineRule="auto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  <w:proofErr w:type="spellStart"/>
            <w:r w:rsidRPr="0085725D"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  <w:t>Oxisal</w:t>
            </w:r>
            <w:proofErr w:type="spellEnd"/>
          </w:p>
        </w:tc>
        <w:tc>
          <w:tcPr>
            <w:tcW w:w="132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16F54916" w14:textId="3A976F19" w:rsidR="008056BB" w:rsidRPr="0085725D" w:rsidRDefault="008056BB" w:rsidP="00CB22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183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B018EA8" w14:textId="023EB44C" w:rsidR="008056BB" w:rsidRPr="0085725D" w:rsidRDefault="008056BB" w:rsidP="00CB22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  <w:tc>
          <w:tcPr>
            <w:tcW w:w="1607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5CAAFAD" w14:textId="66E53568" w:rsidR="008056BB" w:rsidRPr="0085725D" w:rsidRDefault="008056BB" w:rsidP="00CB221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36"/>
              </w:rPr>
            </w:pPr>
          </w:p>
        </w:tc>
      </w:tr>
    </w:tbl>
    <w:p w14:paraId="34F16BDB" w14:textId="77777777" w:rsidR="008056BB" w:rsidRDefault="008056BB" w:rsidP="008056BB">
      <w:pPr>
        <w:jc w:val="both"/>
        <w:rPr>
          <w:rFonts w:ascii="Arial" w:hAnsi="Arial" w:cs="Arial"/>
          <w:color w:val="404040" w:themeColor="text1" w:themeTint="BF"/>
          <w:sz w:val="28"/>
          <w:szCs w:val="40"/>
        </w:rPr>
      </w:pPr>
    </w:p>
    <w:p w14:paraId="6EC674BE" w14:textId="2B30F0F7" w:rsidR="008056BB" w:rsidRDefault="008056BB" w:rsidP="008056BB">
      <w:pPr>
        <w:jc w:val="both"/>
        <w:rPr>
          <w:rFonts w:ascii="Arial" w:hAnsi="Arial" w:cs="Arial"/>
          <w:color w:val="404040" w:themeColor="text1" w:themeTint="BF"/>
          <w:sz w:val="28"/>
          <w:szCs w:val="40"/>
        </w:rPr>
      </w:pPr>
    </w:p>
    <w:p w14:paraId="0F98FA9E" w14:textId="77777777" w:rsidR="005B4E71" w:rsidRDefault="005B4E71" w:rsidP="008056BB">
      <w:pPr>
        <w:jc w:val="both"/>
        <w:rPr>
          <w:rFonts w:ascii="Arial" w:hAnsi="Arial" w:cs="Arial"/>
          <w:color w:val="404040" w:themeColor="text1" w:themeTint="BF"/>
          <w:sz w:val="28"/>
          <w:szCs w:val="40"/>
        </w:rPr>
      </w:pPr>
      <w:bookmarkStart w:id="0" w:name="_GoBack"/>
      <w:bookmarkEnd w:id="0"/>
    </w:p>
    <w:p w14:paraId="5E8DE15B" w14:textId="092BD983" w:rsidR="008056BB" w:rsidRDefault="008056BB" w:rsidP="008056BB">
      <w:pPr>
        <w:jc w:val="both"/>
        <w:rPr>
          <w:rFonts w:ascii="Arial" w:hAnsi="Arial" w:cs="Arial"/>
          <w:color w:val="404040" w:themeColor="text1" w:themeTint="BF"/>
          <w:sz w:val="28"/>
          <w:szCs w:val="40"/>
        </w:rPr>
      </w:pPr>
      <w:r>
        <w:rPr>
          <w:rFonts w:ascii="Arial" w:hAnsi="Arial" w:cs="Arial"/>
          <w:color w:val="404040" w:themeColor="text1" w:themeTint="BF"/>
          <w:sz w:val="28"/>
          <w:szCs w:val="40"/>
        </w:rPr>
        <w:lastRenderedPageBreak/>
        <w:t>En la siguiente tabla seleccionan un ejemplo de cada tipo de compuestos y aplican las reglas de nomenclatura para nombrarlos</w:t>
      </w:r>
    </w:p>
    <w:tbl>
      <w:tblPr>
        <w:tblStyle w:val="Listamedia1"/>
        <w:tblW w:w="5000" w:type="pct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343"/>
        <w:gridCol w:w="1928"/>
        <w:gridCol w:w="2123"/>
      </w:tblGrid>
      <w:tr w:rsidR="008056BB" w:rsidRPr="006F2AE4" w14:paraId="1275283D" w14:textId="77777777" w:rsidTr="00CB2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bottom w:val="nil"/>
            </w:tcBorders>
            <w:shd w:val="clear" w:color="auto" w:fill="00C181"/>
            <w:vAlign w:val="center"/>
          </w:tcPr>
          <w:p w14:paraId="59369E64" w14:textId="2FB1C8F6" w:rsidR="008056BB" w:rsidRPr="005B4E71" w:rsidRDefault="005B4E71" w:rsidP="00CB221C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4"/>
                <w:szCs w:val="24"/>
              </w:rPr>
            </w:pPr>
            <w:r w:rsidRPr="005B4E71">
              <w:rPr>
                <w:rFonts w:ascii="Arial" w:eastAsiaTheme="minorHAnsi" w:hAnsi="Arial" w:cs="Arial"/>
                <w:color w:val="FFFFFF" w:themeColor="background1"/>
                <w:sz w:val="24"/>
                <w:szCs w:val="24"/>
              </w:rPr>
              <w:t>TIPO DE</w:t>
            </w:r>
            <w:r w:rsidR="008056BB" w:rsidRPr="005B4E71">
              <w:rPr>
                <w:rFonts w:ascii="Arial" w:eastAsiaTheme="minorHAnsi" w:hAnsi="Arial" w:cs="Arial"/>
                <w:color w:val="FFFFFF" w:themeColor="background1"/>
                <w:sz w:val="24"/>
                <w:szCs w:val="24"/>
              </w:rPr>
              <w:t xml:space="preserve"> COMPUESTO</w:t>
            </w:r>
          </w:p>
        </w:tc>
        <w:tc>
          <w:tcPr>
            <w:tcW w:w="696" w:type="pct"/>
            <w:tcBorders>
              <w:bottom w:val="nil"/>
            </w:tcBorders>
            <w:shd w:val="clear" w:color="auto" w:fill="00C181"/>
            <w:vAlign w:val="center"/>
          </w:tcPr>
          <w:p w14:paraId="1F6736C6" w14:textId="77777777" w:rsidR="008056BB" w:rsidRPr="005B4E71" w:rsidRDefault="008056BB" w:rsidP="00CB221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</w:pPr>
            <w:r w:rsidRPr="005B4E71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>Ejemplo</w:t>
            </w:r>
          </w:p>
        </w:tc>
        <w:tc>
          <w:tcPr>
            <w:tcW w:w="1150" w:type="pct"/>
            <w:tcBorders>
              <w:bottom w:val="nil"/>
            </w:tcBorders>
            <w:shd w:val="clear" w:color="auto" w:fill="00C181"/>
            <w:vAlign w:val="center"/>
          </w:tcPr>
          <w:p w14:paraId="55AD189A" w14:textId="77777777" w:rsidR="008056BB" w:rsidRPr="005B4E71" w:rsidRDefault="008056BB" w:rsidP="00CB221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</w:pPr>
            <w:r w:rsidRPr="005B4E71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>N. Stock</w:t>
            </w:r>
          </w:p>
        </w:tc>
        <w:tc>
          <w:tcPr>
            <w:tcW w:w="946" w:type="pct"/>
            <w:tcBorders>
              <w:bottom w:val="nil"/>
            </w:tcBorders>
            <w:shd w:val="clear" w:color="auto" w:fill="00C181"/>
            <w:vAlign w:val="center"/>
          </w:tcPr>
          <w:p w14:paraId="6C95C181" w14:textId="77777777" w:rsidR="008056BB" w:rsidRPr="005B4E71" w:rsidRDefault="008056BB" w:rsidP="00CB221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</w:pPr>
            <w:r w:rsidRPr="005B4E71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>N. IUPAC</w:t>
            </w:r>
          </w:p>
        </w:tc>
        <w:tc>
          <w:tcPr>
            <w:tcW w:w="1042" w:type="pct"/>
            <w:tcBorders>
              <w:bottom w:val="nil"/>
            </w:tcBorders>
            <w:shd w:val="clear" w:color="auto" w:fill="00C181"/>
            <w:vAlign w:val="center"/>
          </w:tcPr>
          <w:p w14:paraId="482D71D7" w14:textId="77777777" w:rsidR="008056BB" w:rsidRPr="005B4E71" w:rsidRDefault="008056BB" w:rsidP="00CB221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</w:pPr>
            <w:r w:rsidRPr="005B4E71">
              <w:rPr>
                <w:rFonts w:ascii="Arial" w:eastAsiaTheme="minorHAnsi" w:hAnsi="Arial" w:cs="Arial"/>
                <w:b/>
                <w:color w:val="FFFFFF" w:themeColor="background1"/>
                <w:sz w:val="24"/>
                <w:szCs w:val="24"/>
              </w:rPr>
              <w:t>N. Tradicional</w:t>
            </w:r>
          </w:p>
        </w:tc>
      </w:tr>
      <w:tr w:rsidR="008056BB" w:rsidRPr="006F2AE4" w14:paraId="2C2EC108" w14:textId="77777777" w:rsidTr="00CB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33956B8D" w14:textId="77777777" w:rsidR="008056BB" w:rsidRPr="00C53B72" w:rsidRDefault="008056BB" w:rsidP="00CB221C">
            <w:pPr>
              <w:spacing w:line="276" w:lineRule="auto"/>
              <w:jc w:val="center"/>
              <w:rPr>
                <w:rFonts w:ascii="Arial" w:hAnsi="Arial" w:cs="Arial"/>
                <w:b w:val="0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Sal común</w:t>
            </w:r>
          </w:p>
        </w:tc>
        <w:tc>
          <w:tcPr>
            <w:tcW w:w="696" w:type="pct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064BCD54" w14:textId="77777777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b/>
                <w:color w:val="404040" w:themeColor="text1" w:themeTint="BF"/>
                <w:szCs w:val="28"/>
              </w:rPr>
              <w:t>NaCl</w:t>
            </w:r>
          </w:p>
        </w:tc>
        <w:tc>
          <w:tcPr>
            <w:tcW w:w="1150" w:type="pct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2510BF79" w14:textId="77777777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b/>
                <w:color w:val="404040" w:themeColor="text1" w:themeTint="BF"/>
                <w:szCs w:val="28"/>
              </w:rPr>
              <w:t>Cloruro de sodio (I)</w:t>
            </w:r>
          </w:p>
        </w:tc>
        <w:tc>
          <w:tcPr>
            <w:tcW w:w="946" w:type="pct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0E8E4207" w14:textId="77777777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404040" w:themeColor="text1" w:themeTint="BF"/>
                <w:szCs w:val="28"/>
              </w:rPr>
            </w:pPr>
            <w:proofErr w:type="spellStart"/>
            <w:r w:rsidRPr="00C53B72">
              <w:rPr>
                <w:rFonts w:ascii="Arial" w:hAnsi="Arial" w:cs="Arial"/>
                <w:b/>
                <w:color w:val="404040" w:themeColor="text1" w:themeTint="BF"/>
                <w:szCs w:val="28"/>
              </w:rPr>
              <w:t>Monocloruro</w:t>
            </w:r>
            <w:proofErr w:type="spellEnd"/>
            <w:r w:rsidRPr="00C53B72">
              <w:rPr>
                <w:rFonts w:ascii="Arial" w:hAnsi="Arial" w:cs="Arial"/>
                <w:b/>
                <w:color w:val="404040" w:themeColor="text1" w:themeTint="BF"/>
                <w:szCs w:val="28"/>
              </w:rPr>
              <w:t xml:space="preserve"> de sodio</w:t>
            </w:r>
          </w:p>
        </w:tc>
        <w:tc>
          <w:tcPr>
            <w:tcW w:w="1042" w:type="pct"/>
            <w:tcBorders>
              <w:top w:val="nil"/>
              <w:bottom w:val="single" w:sz="18" w:space="0" w:color="00C181"/>
            </w:tcBorders>
            <w:shd w:val="clear" w:color="auto" w:fill="auto"/>
            <w:vAlign w:val="center"/>
          </w:tcPr>
          <w:p w14:paraId="0287BB72" w14:textId="77777777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b/>
                <w:color w:val="404040" w:themeColor="text1" w:themeTint="BF"/>
                <w:szCs w:val="28"/>
              </w:rPr>
              <w:t>Cloruro sódico</w:t>
            </w:r>
          </w:p>
        </w:tc>
      </w:tr>
      <w:tr w:rsidR="008056BB" w:rsidRPr="006F2AE4" w14:paraId="460616A3" w14:textId="77777777" w:rsidTr="00CB221C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8B027BA" w14:textId="77777777" w:rsidR="008056BB" w:rsidRPr="00C53B72" w:rsidRDefault="008056BB" w:rsidP="00CB221C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Óxido metálico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8F0D08E" w14:textId="1EC2773D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97DA417" w14:textId="6A5D779B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40CCB4A" w14:textId="2B1F49C3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9DFB3EA" w14:textId="5D6C9F11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</w:tr>
      <w:tr w:rsidR="008056BB" w:rsidRPr="006F2AE4" w14:paraId="79718246" w14:textId="77777777" w:rsidTr="00CB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29F4401" w14:textId="77777777" w:rsidR="008056BB" w:rsidRPr="00C53B72" w:rsidRDefault="008056BB" w:rsidP="00CB221C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Óxido no metálico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300BD91" w14:textId="4CB14D22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E755066" w14:textId="269C13D3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59A2208" w14:textId="31550B37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51889F6" w14:textId="2565114A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</w:tr>
      <w:tr w:rsidR="008056BB" w:rsidRPr="006F2AE4" w14:paraId="788DDD4C" w14:textId="77777777" w:rsidTr="00CB221C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29FA474" w14:textId="77777777" w:rsidR="008056BB" w:rsidRPr="00C53B72" w:rsidRDefault="008056BB" w:rsidP="00CB221C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Hidrácido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174B4B5" w14:textId="4160D929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</w:pP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54550EE" w14:textId="5D0FC762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F3E97C0" w14:textId="2C373598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F5059B1" w14:textId="48E8F621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</w:tr>
      <w:tr w:rsidR="008056BB" w:rsidRPr="006F2AE4" w14:paraId="6650B61A" w14:textId="77777777" w:rsidTr="00CB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56FB281" w14:textId="77777777" w:rsidR="008056BB" w:rsidRPr="00C53B72" w:rsidRDefault="008056BB" w:rsidP="00CB221C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Hidruro metálico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91FEF7B" w14:textId="76103632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9331BD3" w14:textId="77F46694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8BF34D5" w14:textId="0055D5B6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A5ABEA5" w14:textId="3B77DC93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</w:tr>
      <w:tr w:rsidR="008056BB" w:rsidRPr="006F2AE4" w14:paraId="2830472A" w14:textId="77777777" w:rsidTr="00CB221C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166EE71" w14:textId="77777777" w:rsidR="008056BB" w:rsidRPr="00C53B72" w:rsidRDefault="008056BB" w:rsidP="00CB221C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Hidruro no metálico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4D64D94" w14:textId="2FD7D594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C6AE927" w14:textId="179E52B6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3C7F5476" w14:textId="71DBC841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BD7FDCB" w14:textId="66FC231C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</w:tr>
      <w:tr w:rsidR="008056BB" w:rsidRPr="006F2AE4" w14:paraId="6392545A" w14:textId="77777777" w:rsidTr="00CB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F26D7D2" w14:textId="77777777" w:rsidR="008056BB" w:rsidRPr="00C53B72" w:rsidRDefault="008056BB" w:rsidP="00CB221C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Sales binarias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0326AA7" w14:textId="34F70E5A" w:rsidR="008056BB" w:rsidRPr="0070408F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93280ED" w14:textId="4405FE3C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188F279" w14:textId="7A0F9CF9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DCAAE6C" w14:textId="062950DB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</w:tr>
      <w:tr w:rsidR="008056BB" w:rsidRPr="006F2AE4" w14:paraId="02294F78" w14:textId="77777777" w:rsidTr="00CB221C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FBAF475" w14:textId="77777777" w:rsidR="008056BB" w:rsidRPr="00C53B72" w:rsidRDefault="008056BB" w:rsidP="00CB221C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Hidróxido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2411EB2" w14:textId="50B4767F" w:rsidR="008056BB" w:rsidRPr="002153C5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743659C" w14:textId="5EB13E6B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F9DEE6F" w14:textId="483CC729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8D0ED37" w14:textId="04EE6246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</w:tr>
      <w:tr w:rsidR="008056BB" w:rsidRPr="006F2AE4" w14:paraId="64A66D73" w14:textId="77777777" w:rsidTr="00CB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05DA6512" w14:textId="77777777" w:rsidR="008056BB" w:rsidRPr="00C53B72" w:rsidRDefault="008056BB" w:rsidP="00CB221C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Oxiácido</w:t>
            </w:r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2664190B" w14:textId="5F19D12D" w:rsidR="008056BB" w:rsidRPr="00640CD0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692179A0" w14:textId="105D1C78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443DA63" w14:textId="552F3DA7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7A1DCF4B" w14:textId="3632C7FE" w:rsidR="008056BB" w:rsidRPr="00C53B72" w:rsidRDefault="008056BB" w:rsidP="00CB221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</w:tr>
      <w:tr w:rsidR="008056BB" w:rsidRPr="006F2AE4" w14:paraId="5858B034" w14:textId="77777777" w:rsidTr="00CB221C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FC1C2B2" w14:textId="77777777" w:rsidR="008056BB" w:rsidRPr="00C53B72" w:rsidRDefault="008056BB" w:rsidP="00CB221C">
            <w:pPr>
              <w:spacing w:line="276" w:lineRule="auto"/>
              <w:jc w:val="center"/>
              <w:rPr>
                <w:rFonts w:ascii="Arial" w:hAnsi="Arial" w:cs="Arial"/>
                <w:color w:val="404040" w:themeColor="text1" w:themeTint="BF"/>
                <w:szCs w:val="28"/>
              </w:rPr>
            </w:pPr>
            <w:proofErr w:type="spellStart"/>
            <w:r w:rsidRPr="00C53B72">
              <w:rPr>
                <w:rFonts w:ascii="Arial" w:hAnsi="Arial" w:cs="Arial"/>
                <w:color w:val="404040" w:themeColor="text1" w:themeTint="BF"/>
                <w:szCs w:val="28"/>
              </w:rPr>
              <w:t>Oxisal</w:t>
            </w:r>
            <w:proofErr w:type="spellEnd"/>
          </w:p>
        </w:tc>
        <w:tc>
          <w:tcPr>
            <w:tcW w:w="696" w:type="pct"/>
            <w:tcBorders>
              <w:top w:val="single" w:sz="18" w:space="0" w:color="00C181"/>
              <w:bottom w:val="single" w:sz="18" w:space="0" w:color="00C181"/>
            </w:tcBorders>
            <w:vAlign w:val="center"/>
          </w:tcPr>
          <w:p w14:paraId="2757126A" w14:textId="5BE8398E" w:rsidR="008056BB" w:rsidRPr="0085725D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  <w:vertAlign w:val="subscript"/>
              </w:rPr>
            </w:pPr>
          </w:p>
        </w:tc>
        <w:tc>
          <w:tcPr>
            <w:tcW w:w="1150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526A27A0" w14:textId="19513844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946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4D7F0B07" w14:textId="07FD3E71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  <w:tc>
          <w:tcPr>
            <w:tcW w:w="1042" w:type="pct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  <w:vAlign w:val="center"/>
          </w:tcPr>
          <w:p w14:paraId="1DD6E695" w14:textId="7C7AA447" w:rsidR="008056BB" w:rsidRPr="00C53B72" w:rsidRDefault="008056BB" w:rsidP="00CB22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Cs w:val="28"/>
              </w:rPr>
            </w:pPr>
          </w:p>
        </w:tc>
      </w:tr>
    </w:tbl>
    <w:p w14:paraId="61963468" w14:textId="0244777E" w:rsidR="008056BB" w:rsidRPr="00633353" w:rsidRDefault="008056BB" w:rsidP="00633353">
      <w:pPr>
        <w:spacing w:after="0"/>
        <w:jc w:val="both"/>
        <w:rPr>
          <w:rFonts w:ascii="Arial" w:hAnsi="Arial" w:cs="Arial"/>
          <w:color w:val="404040" w:themeColor="text1" w:themeTint="BF"/>
          <w:sz w:val="28"/>
          <w:szCs w:val="40"/>
        </w:rPr>
      </w:pPr>
      <w:r w:rsidRPr="00633353">
        <w:rPr>
          <w:rFonts w:ascii="Arial" w:hAnsi="Arial" w:cs="Arial"/>
          <w:color w:val="404040" w:themeColor="text1" w:themeTint="BF"/>
          <w:sz w:val="28"/>
          <w:szCs w:val="40"/>
        </w:rPr>
        <w:t xml:space="preserve"> </w:t>
      </w:r>
    </w:p>
    <w:sectPr w:rsidR="008056BB" w:rsidRPr="00633353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9113A" w14:textId="77777777" w:rsidR="002F4E29" w:rsidRDefault="002F4E29" w:rsidP="00BD016A">
      <w:pPr>
        <w:spacing w:after="0" w:line="240" w:lineRule="auto"/>
      </w:pPr>
      <w:r>
        <w:separator/>
      </w:r>
    </w:p>
  </w:endnote>
  <w:endnote w:type="continuationSeparator" w:id="0">
    <w:p w14:paraId="46C698DA" w14:textId="77777777" w:rsidR="002F4E29" w:rsidRDefault="002F4E2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D46C5" w14:textId="77777777" w:rsidR="002F4E29" w:rsidRDefault="002F4E29" w:rsidP="00BD016A">
      <w:pPr>
        <w:spacing w:after="0" w:line="240" w:lineRule="auto"/>
      </w:pPr>
      <w:r>
        <w:separator/>
      </w:r>
    </w:p>
  </w:footnote>
  <w:footnote w:type="continuationSeparator" w:id="0">
    <w:p w14:paraId="6A441334" w14:textId="77777777" w:rsidR="002F4E29" w:rsidRDefault="002F4E2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8D0C1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5F0B420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Química 1º Medio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3 – OA19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5F0B420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BF7C00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Química 1º Medio</w:t>
                    </w:r>
                    <w:r w:rsidR="00BF7C00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BF7C0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3 – OA19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BF7C0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D678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06093B34">
              <wp:simplePos x="0" y="0"/>
              <wp:positionH relativeFrom="column">
                <wp:posOffset>5210175</wp:posOffset>
              </wp:positionH>
              <wp:positionV relativeFrom="paragraph">
                <wp:posOffset>317500</wp:posOffset>
              </wp:positionV>
              <wp:extent cx="118745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17E5DC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0.25pt,25pt" to="503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7AAAC239" w:rsidR="0067026A" w:rsidRPr="00176A66" w:rsidRDefault="00BF7C00" w:rsidP="005B4E71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3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41754B4B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BF7C00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19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29889A60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A375D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3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7AAAC239" w:rsidR="0067026A" w:rsidRPr="00176A66" w:rsidRDefault="00BF7C00" w:rsidP="005B4E71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3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41754B4B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BF7C00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19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29889A60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A375D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3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D3C67D1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1A4906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72211D27" w:rsidR="0067026A" w:rsidRDefault="00BF7C00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453"/>
    <w:multiLevelType w:val="hybridMultilevel"/>
    <w:tmpl w:val="77FED9F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C55AF7"/>
    <w:multiLevelType w:val="hybridMultilevel"/>
    <w:tmpl w:val="92B0F5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 w15:restartNumberingAfterBreak="0">
    <w:nsid w:val="33CF4288"/>
    <w:multiLevelType w:val="hybridMultilevel"/>
    <w:tmpl w:val="1FD0F0B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58230F8">
      <w:numFmt w:val="bullet"/>
      <w:lvlText w:val="-"/>
      <w:lvlJc w:val="left"/>
      <w:pPr>
        <w:ind w:left="1724" w:hanging="360"/>
      </w:pPr>
      <w:rPr>
        <w:rFonts w:ascii="Verdana" w:eastAsia="Calibri" w:hAnsi="Verdana" w:cs="Arial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43724D"/>
    <w:multiLevelType w:val="hybridMultilevel"/>
    <w:tmpl w:val="93F6D9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ABC7D19"/>
    <w:multiLevelType w:val="hybridMultilevel"/>
    <w:tmpl w:val="E3B2C5EE"/>
    <w:lvl w:ilvl="0" w:tplc="E75A0FC4">
      <w:start w:val="1"/>
      <w:numFmt w:val="bullet"/>
      <w:lvlText w:val="–"/>
      <w:lvlJc w:val="left"/>
      <w:pPr>
        <w:ind w:left="1431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57A20"/>
    <w:rsid w:val="00112208"/>
    <w:rsid w:val="00176A66"/>
    <w:rsid w:val="001E21DE"/>
    <w:rsid w:val="00240E12"/>
    <w:rsid w:val="002A091C"/>
    <w:rsid w:val="002A576A"/>
    <w:rsid w:val="002B60E4"/>
    <w:rsid w:val="002F4E29"/>
    <w:rsid w:val="00310A3B"/>
    <w:rsid w:val="0032356E"/>
    <w:rsid w:val="003B2AA0"/>
    <w:rsid w:val="003D2118"/>
    <w:rsid w:val="003E3593"/>
    <w:rsid w:val="004933C1"/>
    <w:rsid w:val="00494FFD"/>
    <w:rsid w:val="004D0CC0"/>
    <w:rsid w:val="00507387"/>
    <w:rsid w:val="00513AA4"/>
    <w:rsid w:val="00521043"/>
    <w:rsid w:val="00572DF0"/>
    <w:rsid w:val="00576632"/>
    <w:rsid w:val="005A346B"/>
    <w:rsid w:val="005B0FF5"/>
    <w:rsid w:val="005B4E71"/>
    <w:rsid w:val="00633353"/>
    <w:rsid w:val="0067026A"/>
    <w:rsid w:val="00722314"/>
    <w:rsid w:val="007359D5"/>
    <w:rsid w:val="00751521"/>
    <w:rsid w:val="007956F4"/>
    <w:rsid w:val="007A0741"/>
    <w:rsid w:val="007A4A85"/>
    <w:rsid w:val="007E504F"/>
    <w:rsid w:val="008056BB"/>
    <w:rsid w:val="00840C39"/>
    <w:rsid w:val="00841160"/>
    <w:rsid w:val="00874E3C"/>
    <w:rsid w:val="008876DB"/>
    <w:rsid w:val="0089135B"/>
    <w:rsid w:val="0089188B"/>
    <w:rsid w:val="008B52ED"/>
    <w:rsid w:val="008C3D2F"/>
    <w:rsid w:val="008E1202"/>
    <w:rsid w:val="0092739C"/>
    <w:rsid w:val="00984CD1"/>
    <w:rsid w:val="00991F51"/>
    <w:rsid w:val="009A1A03"/>
    <w:rsid w:val="009A62A3"/>
    <w:rsid w:val="009B6AEE"/>
    <w:rsid w:val="00A2542E"/>
    <w:rsid w:val="00A367F9"/>
    <w:rsid w:val="00A375D4"/>
    <w:rsid w:val="00A509B4"/>
    <w:rsid w:val="00AB37EC"/>
    <w:rsid w:val="00AB7E0F"/>
    <w:rsid w:val="00AC1B00"/>
    <w:rsid w:val="00AF1B76"/>
    <w:rsid w:val="00B25E72"/>
    <w:rsid w:val="00B34EE7"/>
    <w:rsid w:val="00B942E7"/>
    <w:rsid w:val="00B97D85"/>
    <w:rsid w:val="00BA517F"/>
    <w:rsid w:val="00BB6002"/>
    <w:rsid w:val="00BD016A"/>
    <w:rsid w:val="00BF7C00"/>
    <w:rsid w:val="00C03B4D"/>
    <w:rsid w:val="00C14B02"/>
    <w:rsid w:val="00C57502"/>
    <w:rsid w:val="00D52484"/>
    <w:rsid w:val="00DC2FBC"/>
    <w:rsid w:val="00DD41F3"/>
    <w:rsid w:val="00EB0BD4"/>
    <w:rsid w:val="00F13618"/>
    <w:rsid w:val="00F239F4"/>
    <w:rsid w:val="00F3255A"/>
    <w:rsid w:val="00F42F87"/>
    <w:rsid w:val="00F60FA2"/>
    <w:rsid w:val="00F62A3C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108F6AB3-7E97-4E15-942F-8A5E71E8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AC1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12C029-A197-45E7-8560-99C12501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133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2019-07-24T00:12:00Z</dcterms:created>
  <dcterms:modified xsi:type="dcterms:W3CDTF">2019-09-10T15:47:00Z</dcterms:modified>
</cp:coreProperties>
</file>