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483042" w:rsidRDefault="00054BE6" w:rsidP="00054BE6">
      <w:pPr>
        <w:jc w:val="center"/>
        <w:outlineLvl w:val="0"/>
        <w:rPr>
          <w:rFonts w:ascii="gobCL" w:hAnsi="gobCL"/>
          <w:b/>
          <w:color w:val="333333"/>
          <w:sz w:val="22"/>
          <w:szCs w:val="22"/>
          <w:lang w:val="es-CL"/>
        </w:rPr>
      </w:pPr>
      <w:r w:rsidRPr="00483042">
        <w:rPr>
          <w:rFonts w:ascii="gobCL" w:hAnsi="gobCL"/>
          <w:b/>
          <w:color w:val="333333"/>
          <w:sz w:val="22"/>
          <w:szCs w:val="22"/>
          <w:lang w:val="es-CL"/>
        </w:rPr>
        <w:t>PROPUES</w:t>
      </w:r>
      <w:r w:rsidR="002041E0" w:rsidRPr="00483042">
        <w:rPr>
          <w:rFonts w:ascii="gobCL" w:hAnsi="gobCL"/>
          <w:b/>
          <w:color w:val="333333"/>
          <w:sz w:val="22"/>
          <w:szCs w:val="22"/>
          <w:lang w:val="es-CL"/>
        </w:rPr>
        <w:t>TA DE ACTIVIDAD DE APRENDIZAJE 8</w:t>
      </w:r>
    </w:p>
    <w:p w:rsidR="00054BE6" w:rsidRPr="00483042"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47"/>
        <w:gridCol w:w="312"/>
        <w:gridCol w:w="1559"/>
        <w:gridCol w:w="3260"/>
      </w:tblGrid>
      <w:tr w:rsidR="00B706BD" w:rsidRPr="00483042" w:rsidTr="002043CC">
        <w:trPr>
          <w:trHeight w:val="264"/>
        </w:trPr>
        <w:tc>
          <w:tcPr>
            <w:tcW w:w="4650" w:type="dxa"/>
            <w:gridSpan w:val="2"/>
            <w:shd w:val="clear" w:color="auto" w:fill="D9D9D9"/>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483042" w:rsidRDefault="002041E0" w:rsidP="00944490">
            <w:pPr>
              <w:jc w:val="center"/>
              <w:rPr>
                <w:rFonts w:ascii="gobCL" w:eastAsia="Calibri" w:hAnsi="gobCL" w:cs="Arial"/>
                <w:sz w:val="22"/>
                <w:szCs w:val="22"/>
                <w:lang w:val="es-CL"/>
              </w:rPr>
            </w:pPr>
            <w:r w:rsidRPr="00483042">
              <w:rPr>
                <w:rFonts w:ascii="gobCL" w:eastAsia="Calibri" w:hAnsi="gobCL" w:cs="Arial"/>
                <w:sz w:val="22"/>
                <w:szCs w:val="22"/>
                <w:lang w:val="es-CL"/>
              </w:rPr>
              <w:t>Almacenaje de productos</w:t>
            </w:r>
          </w:p>
        </w:tc>
      </w:tr>
      <w:tr w:rsidR="00B706BD" w:rsidRPr="00483042" w:rsidTr="002043CC">
        <w:trPr>
          <w:trHeight w:val="264"/>
        </w:trPr>
        <w:tc>
          <w:tcPr>
            <w:tcW w:w="4650" w:type="dxa"/>
            <w:gridSpan w:val="2"/>
            <w:shd w:val="clear" w:color="auto" w:fill="D9D9D9"/>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Especialidad</w:t>
            </w:r>
          </w:p>
        </w:tc>
        <w:tc>
          <w:tcPr>
            <w:tcW w:w="5131" w:type="dxa"/>
            <w:gridSpan w:val="3"/>
            <w:shd w:val="clear" w:color="auto" w:fill="auto"/>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sz w:val="22"/>
                <w:szCs w:val="22"/>
                <w:lang w:val="es-CL"/>
              </w:rPr>
              <w:t>Agropecuaria</w:t>
            </w:r>
          </w:p>
        </w:tc>
      </w:tr>
      <w:tr w:rsidR="00B706BD" w:rsidRPr="00483042" w:rsidTr="002043CC">
        <w:trPr>
          <w:trHeight w:val="279"/>
        </w:trPr>
        <w:tc>
          <w:tcPr>
            <w:tcW w:w="4650" w:type="dxa"/>
            <w:gridSpan w:val="2"/>
            <w:shd w:val="clear" w:color="auto" w:fill="D9D9D9"/>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Mención</w:t>
            </w:r>
          </w:p>
        </w:tc>
        <w:tc>
          <w:tcPr>
            <w:tcW w:w="5131" w:type="dxa"/>
            <w:gridSpan w:val="3"/>
            <w:shd w:val="clear" w:color="auto" w:fill="auto"/>
            <w:vAlign w:val="center"/>
          </w:tcPr>
          <w:p w:rsidR="00B706BD" w:rsidRPr="00483042" w:rsidRDefault="007A5E77" w:rsidP="00944490">
            <w:pPr>
              <w:jc w:val="center"/>
              <w:rPr>
                <w:rFonts w:ascii="gobCL" w:eastAsia="Calibri" w:hAnsi="gobCL" w:cs="Arial"/>
                <w:sz w:val="22"/>
                <w:szCs w:val="22"/>
                <w:lang w:val="es-CL"/>
              </w:rPr>
            </w:pPr>
            <w:r w:rsidRPr="00483042">
              <w:rPr>
                <w:rFonts w:ascii="gobCL" w:eastAsia="Calibri" w:hAnsi="gobCL" w:cs="Arial"/>
                <w:sz w:val="22"/>
                <w:szCs w:val="22"/>
                <w:lang w:val="es-CL"/>
              </w:rPr>
              <w:t>Agricultura</w:t>
            </w:r>
          </w:p>
        </w:tc>
      </w:tr>
      <w:tr w:rsidR="00B706BD" w:rsidRPr="00F4134B" w:rsidTr="002043CC">
        <w:trPr>
          <w:trHeight w:val="44"/>
        </w:trPr>
        <w:tc>
          <w:tcPr>
            <w:tcW w:w="4650" w:type="dxa"/>
            <w:gridSpan w:val="2"/>
            <w:shd w:val="clear" w:color="auto" w:fill="D9D9D9"/>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Módulo</w:t>
            </w:r>
          </w:p>
        </w:tc>
        <w:tc>
          <w:tcPr>
            <w:tcW w:w="5131" w:type="dxa"/>
            <w:gridSpan w:val="3"/>
            <w:shd w:val="clear" w:color="auto" w:fill="auto"/>
            <w:vAlign w:val="center"/>
          </w:tcPr>
          <w:p w:rsidR="00B706BD" w:rsidRPr="00483042" w:rsidRDefault="007A5E77" w:rsidP="00944490">
            <w:pPr>
              <w:jc w:val="center"/>
              <w:rPr>
                <w:rFonts w:ascii="gobCL" w:eastAsia="Calibri" w:hAnsi="gobCL" w:cs="Arial"/>
                <w:sz w:val="22"/>
                <w:szCs w:val="22"/>
                <w:lang w:val="es-CL"/>
              </w:rPr>
            </w:pPr>
            <w:r w:rsidRPr="00483042">
              <w:rPr>
                <w:rFonts w:ascii="gobCL" w:eastAsia="Calibri" w:hAnsi="gobCL" w:cs="Arial"/>
                <w:sz w:val="22"/>
                <w:szCs w:val="22"/>
                <w:lang w:val="es-CL"/>
              </w:rPr>
              <w:t>Postcosecha y guarda de productos agrícolas</w:t>
            </w:r>
          </w:p>
        </w:tc>
      </w:tr>
      <w:tr w:rsidR="00B706BD" w:rsidRPr="00483042" w:rsidTr="002043CC">
        <w:trPr>
          <w:trHeight w:val="44"/>
        </w:trPr>
        <w:tc>
          <w:tcPr>
            <w:tcW w:w="4650" w:type="dxa"/>
            <w:gridSpan w:val="2"/>
            <w:shd w:val="clear" w:color="auto" w:fill="D9D9D9"/>
            <w:vAlign w:val="center"/>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483042" w:rsidRDefault="002041E0" w:rsidP="00944490">
            <w:pPr>
              <w:jc w:val="center"/>
              <w:rPr>
                <w:rFonts w:ascii="gobCL" w:eastAsia="Calibri" w:hAnsi="gobCL" w:cs="Arial"/>
                <w:sz w:val="22"/>
                <w:szCs w:val="22"/>
                <w:lang w:val="es-CL"/>
              </w:rPr>
            </w:pPr>
            <w:r w:rsidRPr="00483042">
              <w:rPr>
                <w:rFonts w:ascii="gobCL" w:eastAsia="Calibri" w:hAnsi="gobCL" w:cs="Arial"/>
                <w:sz w:val="22"/>
                <w:szCs w:val="22"/>
                <w:lang w:val="es-CL"/>
              </w:rPr>
              <w:t>35</w:t>
            </w:r>
            <w:r w:rsidR="007A5E77" w:rsidRPr="00483042">
              <w:rPr>
                <w:rFonts w:ascii="gobCL" w:eastAsia="Calibri" w:hAnsi="gobCL" w:cs="Arial"/>
                <w:sz w:val="22"/>
                <w:szCs w:val="22"/>
                <w:lang w:val="es-CL"/>
              </w:rPr>
              <w:t xml:space="preserve"> horas</w:t>
            </w:r>
          </w:p>
        </w:tc>
      </w:tr>
      <w:tr w:rsidR="00D6374B" w:rsidRPr="00F4134B" w:rsidTr="002043CC">
        <w:trPr>
          <w:trHeight w:val="44"/>
        </w:trPr>
        <w:tc>
          <w:tcPr>
            <w:tcW w:w="4650" w:type="dxa"/>
            <w:gridSpan w:val="2"/>
            <w:shd w:val="clear" w:color="auto" w:fill="D9D9D9"/>
            <w:vAlign w:val="center"/>
          </w:tcPr>
          <w:p w:rsidR="00D6374B" w:rsidRPr="00483042" w:rsidRDefault="00D6374B"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Observaciones</w:t>
            </w:r>
          </w:p>
        </w:tc>
        <w:tc>
          <w:tcPr>
            <w:tcW w:w="5131" w:type="dxa"/>
            <w:gridSpan w:val="3"/>
            <w:shd w:val="clear" w:color="auto" w:fill="auto"/>
            <w:vAlign w:val="center"/>
          </w:tcPr>
          <w:p w:rsidR="00D6374B" w:rsidRPr="00483042" w:rsidRDefault="00D6374B" w:rsidP="00944490">
            <w:pPr>
              <w:jc w:val="center"/>
              <w:rPr>
                <w:rFonts w:ascii="gobCL" w:eastAsia="Calibri" w:hAnsi="gobCL" w:cs="Arial"/>
                <w:sz w:val="22"/>
                <w:szCs w:val="22"/>
                <w:lang w:val="es-CL"/>
              </w:rPr>
            </w:pPr>
            <w:r w:rsidRPr="00483042">
              <w:rPr>
                <w:rFonts w:ascii="gobCL" w:eastAsia="Calibri" w:hAnsi="gobCL" w:cs="Arial"/>
                <w:sz w:val="22"/>
                <w:szCs w:val="22"/>
                <w:lang w:val="es-CL"/>
              </w:rPr>
              <w:t>Actividad evaluada de manera sumativa con rúbrica de evaluación</w:t>
            </w:r>
          </w:p>
        </w:tc>
      </w:tr>
      <w:tr w:rsidR="000A09C4" w:rsidRPr="00483042" w:rsidTr="009149DE">
        <w:tc>
          <w:tcPr>
            <w:tcW w:w="9781" w:type="dxa"/>
            <w:gridSpan w:val="5"/>
            <w:shd w:val="clear" w:color="auto" w:fill="D9D9D9"/>
          </w:tcPr>
          <w:p w:rsidR="000A09C4" w:rsidRPr="00483042" w:rsidRDefault="000A09C4" w:rsidP="006B0764">
            <w:pPr>
              <w:jc w:val="center"/>
              <w:rPr>
                <w:rFonts w:ascii="gobCL" w:eastAsia="Calibri" w:hAnsi="gobCL" w:cs="Arial"/>
                <w:b/>
                <w:sz w:val="22"/>
                <w:szCs w:val="22"/>
                <w:lang w:val="es-CL"/>
              </w:rPr>
            </w:pPr>
            <w:r w:rsidRPr="00483042">
              <w:rPr>
                <w:rFonts w:ascii="gobCL" w:eastAsia="Calibri" w:hAnsi="gobCL" w:cs="Arial"/>
                <w:b/>
                <w:sz w:val="22"/>
                <w:szCs w:val="22"/>
                <w:lang w:val="es-CL"/>
              </w:rPr>
              <w:t>Objetivos de Aprendizaje Técnicos</w:t>
            </w:r>
          </w:p>
        </w:tc>
      </w:tr>
      <w:tr w:rsidR="000A09C4" w:rsidRPr="00F4134B" w:rsidTr="000A09C4">
        <w:tc>
          <w:tcPr>
            <w:tcW w:w="9781" w:type="dxa"/>
            <w:gridSpan w:val="5"/>
            <w:shd w:val="clear" w:color="auto" w:fill="FFFFFF" w:themeFill="background1"/>
          </w:tcPr>
          <w:p w:rsidR="002041E0" w:rsidRPr="00483042" w:rsidRDefault="002041E0" w:rsidP="002041E0">
            <w:pPr>
              <w:jc w:val="center"/>
              <w:rPr>
                <w:rFonts w:ascii="gobCL" w:eastAsia="Calibri" w:hAnsi="gobCL" w:cs="Arial"/>
                <w:b/>
                <w:bCs/>
                <w:sz w:val="22"/>
                <w:szCs w:val="22"/>
                <w:lang w:val="es-CL"/>
              </w:rPr>
            </w:pPr>
            <w:r w:rsidRPr="00483042">
              <w:rPr>
                <w:rFonts w:ascii="gobCL" w:eastAsia="Calibri" w:hAnsi="gobCL" w:cs="Arial"/>
                <w:b/>
                <w:bCs/>
                <w:sz w:val="22"/>
                <w:szCs w:val="22"/>
                <w:lang w:val="es-CL"/>
              </w:rPr>
              <w:t>OA 3</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Ejecutar prácticas de post cosecha, dirigidas al fruto y al predio, a fin de resguardar la calidad del producto y sustentabilidad del predio.</w:t>
            </w:r>
          </w:p>
          <w:p w:rsidR="002041E0" w:rsidRPr="00483042" w:rsidRDefault="002041E0" w:rsidP="002041E0">
            <w:pPr>
              <w:jc w:val="center"/>
              <w:rPr>
                <w:rFonts w:ascii="gobCL" w:eastAsia="Calibri" w:hAnsi="gobCL" w:cs="Arial"/>
                <w:b/>
                <w:bCs/>
                <w:sz w:val="22"/>
                <w:szCs w:val="22"/>
                <w:lang w:val="es-CL"/>
              </w:rPr>
            </w:pPr>
          </w:p>
          <w:p w:rsidR="002041E0" w:rsidRPr="00483042" w:rsidRDefault="002041E0" w:rsidP="002041E0">
            <w:pPr>
              <w:jc w:val="center"/>
              <w:rPr>
                <w:rFonts w:ascii="gobCL" w:eastAsia="Calibri" w:hAnsi="gobCL" w:cs="Arial"/>
                <w:b/>
                <w:bCs/>
                <w:sz w:val="22"/>
                <w:szCs w:val="22"/>
                <w:lang w:val="es-CL"/>
              </w:rPr>
            </w:pPr>
            <w:r w:rsidRPr="00483042">
              <w:rPr>
                <w:rFonts w:ascii="gobCL" w:eastAsia="Calibri" w:hAnsi="gobCL" w:cs="Arial"/>
                <w:b/>
                <w:bCs/>
                <w:sz w:val="22"/>
                <w:szCs w:val="22"/>
                <w:lang w:val="es-CL"/>
              </w:rPr>
              <w:t>OA 4</w:t>
            </w:r>
          </w:p>
          <w:p w:rsidR="000A09C4" w:rsidRPr="00483042" w:rsidRDefault="002041E0" w:rsidP="002041E0">
            <w:pPr>
              <w:jc w:val="center"/>
              <w:rPr>
                <w:rFonts w:ascii="gobCL" w:eastAsia="Calibri" w:hAnsi="gobCL" w:cs="Arial"/>
                <w:b/>
                <w:sz w:val="22"/>
                <w:szCs w:val="22"/>
                <w:lang w:val="es-CL"/>
              </w:rPr>
            </w:pPr>
            <w:r w:rsidRPr="00483042">
              <w:rPr>
                <w:rFonts w:ascii="gobCL" w:eastAsia="Calibri" w:hAnsi="gobCL" w:cs="Arial"/>
                <w:sz w:val="22"/>
                <w:szCs w:val="22"/>
                <w:lang w:val="es-CL"/>
              </w:rPr>
              <w:t>Ejecutar labores de acopio, clasificación y guarda de productos agrícolas diversos, de acuerdo a sus características fisiológicas y a sus destinos en el corto, mediano y largo plazo.</w:t>
            </w:r>
          </w:p>
        </w:tc>
      </w:tr>
      <w:tr w:rsidR="00B706BD" w:rsidRPr="00F4134B" w:rsidTr="000A09C4">
        <w:tc>
          <w:tcPr>
            <w:tcW w:w="4962" w:type="dxa"/>
            <w:gridSpan w:val="3"/>
            <w:shd w:val="clear" w:color="auto" w:fill="D9D9D9"/>
          </w:tcPr>
          <w:p w:rsidR="00B706BD" w:rsidRPr="00483042" w:rsidRDefault="000A09C4" w:rsidP="006B0764">
            <w:pPr>
              <w:jc w:val="center"/>
              <w:rPr>
                <w:rFonts w:ascii="gobCL" w:eastAsia="Calibri" w:hAnsi="gobCL" w:cs="Arial"/>
                <w:b/>
                <w:sz w:val="22"/>
                <w:szCs w:val="22"/>
                <w:lang w:val="es-CL"/>
              </w:rPr>
            </w:pPr>
            <w:proofErr w:type="spellStart"/>
            <w:r w:rsidRPr="00483042">
              <w:rPr>
                <w:rFonts w:ascii="gobCL" w:eastAsia="Calibri" w:hAnsi="gobCL" w:cs="Arial"/>
                <w:b/>
                <w:sz w:val="22"/>
                <w:szCs w:val="22"/>
              </w:rPr>
              <w:t>Objetivos</w:t>
            </w:r>
            <w:proofErr w:type="spellEnd"/>
            <w:r w:rsidRPr="00483042">
              <w:rPr>
                <w:rFonts w:ascii="gobCL" w:eastAsia="Calibri" w:hAnsi="gobCL" w:cs="Arial"/>
                <w:b/>
                <w:sz w:val="22"/>
                <w:szCs w:val="22"/>
              </w:rPr>
              <w:t xml:space="preserve"> de </w:t>
            </w:r>
            <w:proofErr w:type="spellStart"/>
            <w:r w:rsidRPr="00483042">
              <w:rPr>
                <w:rFonts w:ascii="gobCL" w:eastAsia="Calibri" w:hAnsi="gobCL" w:cs="Arial"/>
                <w:b/>
                <w:sz w:val="22"/>
                <w:szCs w:val="22"/>
              </w:rPr>
              <w:t>Aprendizaje</w:t>
            </w:r>
            <w:proofErr w:type="spellEnd"/>
            <w:r w:rsidRPr="00483042">
              <w:rPr>
                <w:rFonts w:ascii="gobCL" w:eastAsia="Calibri" w:hAnsi="gobCL" w:cs="Arial"/>
                <w:b/>
                <w:sz w:val="22"/>
                <w:szCs w:val="22"/>
              </w:rPr>
              <w:t xml:space="preserve"> </w:t>
            </w:r>
            <w:proofErr w:type="spellStart"/>
            <w:r w:rsidRPr="00483042">
              <w:rPr>
                <w:rFonts w:ascii="gobCL" w:eastAsia="Calibri" w:hAnsi="gobCL" w:cs="Arial"/>
                <w:b/>
                <w:sz w:val="22"/>
                <w:szCs w:val="22"/>
              </w:rPr>
              <w:t>Genéricos</w:t>
            </w:r>
            <w:proofErr w:type="spellEnd"/>
          </w:p>
        </w:tc>
        <w:tc>
          <w:tcPr>
            <w:tcW w:w="4819" w:type="dxa"/>
            <w:gridSpan w:val="2"/>
            <w:shd w:val="clear" w:color="auto" w:fill="D9D9D9"/>
          </w:tcPr>
          <w:p w:rsidR="00B706BD" w:rsidRPr="00483042" w:rsidRDefault="000A09C4" w:rsidP="006B0764">
            <w:pPr>
              <w:jc w:val="center"/>
              <w:rPr>
                <w:rFonts w:ascii="gobCL" w:eastAsia="Calibri" w:hAnsi="gobCL" w:cs="Arial"/>
                <w:b/>
                <w:sz w:val="22"/>
                <w:szCs w:val="22"/>
                <w:lang w:val="es-CL"/>
              </w:rPr>
            </w:pPr>
            <w:r w:rsidRPr="00483042">
              <w:rPr>
                <w:rFonts w:ascii="gobCL" w:eastAsia="Calibri" w:hAnsi="gobCL" w:cs="Arial"/>
                <w:b/>
                <w:sz w:val="22"/>
                <w:szCs w:val="22"/>
                <w:lang w:val="es-CL"/>
              </w:rPr>
              <w:t>Dimensiones y habilidades</w:t>
            </w:r>
            <w:r w:rsidRPr="00483042">
              <w:rPr>
                <w:rFonts w:ascii="gobCL" w:eastAsia="Calibri" w:hAnsi="gobCL" w:cs="Arial"/>
                <w:b/>
                <w:sz w:val="22"/>
                <w:szCs w:val="22"/>
                <w:lang w:val="es-CL"/>
              </w:rPr>
              <w:br/>
              <w:t>Marco de Cualificaciones Técnico Profesional</w:t>
            </w:r>
          </w:p>
        </w:tc>
      </w:tr>
      <w:tr w:rsidR="00B706BD" w:rsidRPr="00F4134B" w:rsidTr="00710112">
        <w:tc>
          <w:tcPr>
            <w:tcW w:w="4962" w:type="dxa"/>
            <w:gridSpan w:val="3"/>
            <w:shd w:val="clear" w:color="auto" w:fill="auto"/>
            <w:vAlign w:val="center"/>
          </w:tcPr>
          <w:p w:rsidR="00B706BD" w:rsidRPr="00483042" w:rsidRDefault="002041E0" w:rsidP="002041E0">
            <w:pPr>
              <w:jc w:val="center"/>
              <w:rPr>
                <w:rFonts w:ascii="gobCL" w:eastAsia="Calibri" w:hAnsi="gobCL" w:cs="Arial"/>
                <w:sz w:val="22"/>
                <w:szCs w:val="22"/>
                <w:lang w:val="es-MX"/>
              </w:rPr>
            </w:pPr>
            <w:r w:rsidRPr="00483042">
              <w:rPr>
                <w:rFonts w:ascii="gobCL" w:eastAsia="Calibri" w:hAnsi="gobCL" w:cs="Arial"/>
                <w:sz w:val="22"/>
                <w:szCs w:val="22"/>
                <w:lang w:val="es-MX"/>
              </w:rPr>
              <w:t>OAG_A: Comunicarse oralmente y por escrito con claridad, utilizando registros de habla y de escritura pertinentes a la situación laboral y a la relación con los interlocutores.</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OAG_I: Utilizar eficientemente los insumos para los procesos productivos y disponer cuidadosamente los desechos, en una perspectiva de eficiencia energética y cuidado ambiental.</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710112" w:rsidRPr="00483042" w:rsidRDefault="002041E0" w:rsidP="00710112">
            <w:pPr>
              <w:jc w:val="center"/>
              <w:rPr>
                <w:rFonts w:ascii="gobCL" w:eastAsia="Calibri" w:hAnsi="gobCL" w:cs="Arial"/>
                <w:sz w:val="22"/>
                <w:szCs w:val="22"/>
                <w:lang w:val="es-CL"/>
              </w:rPr>
            </w:pPr>
            <w:r w:rsidRPr="00483042">
              <w:rPr>
                <w:rFonts w:ascii="gobCL" w:eastAsia="Calibri" w:hAnsi="gobCL" w:cs="Arial"/>
                <w:sz w:val="22"/>
                <w:szCs w:val="22"/>
                <w:lang w:val="es-CL"/>
              </w:rPr>
              <w:t>EYR3: Actúa acorde al marco de sus conocimientos, experiencia y alcance de sus actividades y funciones.</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INF3: Identifica y analiza información para fundamentar y responder a las necesidades propias de sus actividades</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RDP3: Reconoce y previene problemas de acuerdo a parámetros establecidos en contextos conocidos propios de su actividad o función.</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TCO3: Trabaja colaborativamente en actividades y funciones coordinándose con otros en diversos contextos.</w:t>
            </w:r>
          </w:p>
        </w:tc>
      </w:tr>
      <w:tr w:rsidR="000A09C4" w:rsidRPr="00483042" w:rsidTr="00710112">
        <w:tc>
          <w:tcPr>
            <w:tcW w:w="4962" w:type="dxa"/>
            <w:gridSpan w:val="3"/>
            <w:shd w:val="clear" w:color="auto" w:fill="D9D9D9"/>
            <w:vAlign w:val="center"/>
          </w:tcPr>
          <w:p w:rsidR="000A09C4" w:rsidRPr="00483042" w:rsidRDefault="000A09C4" w:rsidP="00710112">
            <w:pPr>
              <w:jc w:val="center"/>
              <w:rPr>
                <w:rFonts w:ascii="gobCL" w:eastAsia="Calibri" w:hAnsi="gobCL" w:cs="Arial"/>
                <w:b/>
                <w:sz w:val="22"/>
                <w:szCs w:val="22"/>
                <w:lang w:val="es-CL"/>
              </w:rPr>
            </w:pPr>
            <w:r w:rsidRPr="00483042">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483042" w:rsidRDefault="000A09C4" w:rsidP="00710112">
            <w:pPr>
              <w:jc w:val="center"/>
              <w:rPr>
                <w:rFonts w:ascii="gobCL" w:eastAsia="Calibri" w:hAnsi="gobCL" w:cs="Arial"/>
                <w:b/>
                <w:sz w:val="22"/>
                <w:szCs w:val="22"/>
                <w:lang w:val="es-CL"/>
              </w:rPr>
            </w:pPr>
            <w:r w:rsidRPr="00483042">
              <w:rPr>
                <w:rFonts w:ascii="gobCL" w:eastAsia="Calibri" w:hAnsi="gobCL" w:cs="Arial"/>
                <w:b/>
                <w:sz w:val="22"/>
                <w:szCs w:val="22"/>
                <w:lang w:val="es-CL"/>
              </w:rPr>
              <w:t>Criterios de Evaluación</w:t>
            </w:r>
          </w:p>
        </w:tc>
      </w:tr>
      <w:tr w:rsidR="000A09C4" w:rsidRPr="00F4134B" w:rsidTr="00710112">
        <w:tc>
          <w:tcPr>
            <w:tcW w:w="4962" w:type="dxa"/>
            <w:gridSpan w:val="3"/>
            <w:shd w:val="clear" w:color="auto" w:fill="auto"/>
            <w:vAlign w:val="center"/>
          </w:tcPr>
          <w:p w:rsidR="000A09C4" w:rsidRPr="00483042" w:rsidRDefault="002041E0" w:rsidP="00710112">
            <w:pPr>
              <w:jc w:val="center"/>
              <w:rPr>
                <w:rFonts w:ascii="gobCL" w:eastAsia="Calibri" w:hAnsi="gobCL" w:cs="Arial"/>
                <w:sz w:val="22"/>
                <w:szCs w:val="22"/>
                <w:lang w:val="es-CL"/>
              </w:rPr>
            </w:pPr>
            <w:r w:rsidRPr="00483042">
              <w:rPr>
                <w:rFonts w:ascii="gobCL" w:eastAsia="Calibri" w:hAnsi="gobCL" w:cs="Arial"/>
                <w:sz w:val="22"/>
                <w:szCs w:val="22"/>
                <w:lang w:val="es-CL"/>
              </w:rPr>
              <w:t xml:space="preserve">Desarrolla labores de </w:t>
            </w:r>
            <w:proofErr w:type="spellStart"/>
            <w:r w:rsidRPr="00483042">
              <w:rPr>
                <w:rFonts w:ascii="gobCL" w:eastAsia="Calibri" w:hAnsi="gobCL" w:cs="Arial"/>
                <w:sz w:val="22"/>
                <w:szCs w:val="22"/>
                <w:lang w:val="es-CL"/>
              </w:rPr>
              <w:t>postcosecha</w:t>
            </w:r>
            <w:proofErr w:type="spellEnd"/>
            <w:r w:rsidRPr="00483042">
              <w:rPr>
                <w:rFonts w:ascii="gobCL" w:eastAsia="Calibri" w:hAnsi="gobCL" w:cs="Arial"/>
                <w:sz w:val="22"/>
                <w:szCs w:val="22"/>
                <w:lang w:val="es-CL"/>
              </w:rPr>
              <w:t xml:space="preserve"> para resguardar la calidad del producto según uso eficiente de insumos, asegurando cuidado energético y ambiental.</w:t>
            </w:r>
          </w:p>
        </w:tc>
        <w:tc>
          <w:tcPr>
            <w:tcW w:w="4819" w:type="dxa"/>
            <w:gridSpan w:val="2"/>
            <w:shd w:val="clear" w:color="auto" w:fill="auto"/>
            <w:vAlign w:val="center"/>
          </w:tcPr>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 xml:space="preserve">3.2 Maneja el funcionamiento del sistema de almacenaje de </w:t>
            </w:r>
            <w:proofErr w:type="spellStart"/>
            <w:r w:rsidRPr="00483042">
              <w:rPr>
                <w:rFonts w:ascii="gobCL" w:eastAsia="Calibri" w:hAnsi="gobCL" w:cs="Arial"/>
                <w:sz w:val="22"/>
                <w:szCs w:val="22"/>
                <w:lang w:val="es-CL"/>
              </w:rPr>
              <w:t>postcosecha</w:t>
            </w:r>
            <w:proofErr w:type="spellEnd"/>
            <w:r w:rsidRPr="00483042">
              <w:rPr>
                <w:rFonts w:ascii="gobCL" w:eastAsia="Calibri" w:hAnsi="gobCL" w:cs="Arial"/>
                <w:sz w:val="22"/>
                <w:szCs w:val="22"/>
                <w:lang w:val="es-CL"/>
              </w:rPr>
              <w:t xml:space="preserve"> según las especificaciones técnicas de la especie, destino de la producción, estándares de calidad, respetando las normas de seguridad y eficiencia energética. </w:t>
            </w:r>
          </w:p>
          <w:p w:rsidR="002041E0"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 xml:space="preserve">3.3 Aplica normas de seguridad e higiene en las operaciones que se realicen en la cosecha y </w:t>
            </w:r>
            <w:proofErr w:type="spellStart"/>
            <w:r w:rsidRPr="00483042">
              <w:rPr>
                <w:rFonts w:ascii="gobCL" w:eastAsia="Calibri" w:hAnsi="gobCL" w:cs="Arial"/>
                <w:sz w:val="22"/>
                <w:szCs w:val="22"/>
                <w:lang w:val="es-CL"/>
              </w:rPr>
              <w:t>postcosecha</w:t>
            </w:r>
            <w:proofErr w:type="spellEnd"/>
            <w:r w:rsidRPr="00483042">
              <w:rPr>
                <w:rFonts w:ascii="gobCL" w:eastAsia="Calibri" w:hAnsi="gobCL" w:cs="Arial"/>
                <w:sz w:val="22"/>
                <w:szCs w:val="22"/>
                <w:lang w:val="es-CL"/>
              </w:rPr>
              <w:t xml:space="preserve"> de los productos. </w:t>
            </w:r>
          </w:p>
          <w:p w:rsidR="002041E0" w:rsidRPr="00483042" w:rsidRDefault="002041E0" w:rsidP="002041E0">
            <w:pPr>
              <w:jc w:val="center"/>
              <w:rPr>
                <w:rFonts w:ascii="gobCL" w:eastAsia="Calibri" w:hAnsi="gobCL" w:cs="Arial"/>
                <w:sz w:val="22"/>
                <w:szCs w:val="22"/>
                <w:lang w:val="es-CL"/>
              </w:rPr>
            </w:pPr>
          </w:p>
          <w:p w:rsidR="000A09C4" w:rsidRPr="00483042" w:rsidRDefault="002041E0" w:rsidP="002041E0">
            <w:pPr>
              <w:jc w:val="center"/>
              <w:rPr>
                <w:rFonts w:ascii="gobCL" w:eastAsia="Calibri" w:hAnsi="gobCL" w:cs="Arial"/>
                <w:sz w:val="22"/>
                <w:szCs w:val="22"/>
                <w:lang w:val="es-CL"/>
              </w:rPr>
            </w:pPr>
            <w:r w:rsidRPr="00483042">
              <w:rPr>
                <w:rFonts w:ascii="gobCL" w:eastAsia="Calibri" w:hAnsi="gobCL" w:cs="Arial"/>
                <w:sz w:val="22"/>
                <w:szCs w:val="22"/>
                <w:lang w:val="es-CL"/>
              </w:rPr>
              <w:t xml:space="preserve">3.4 Registra información relevante de manejo de </w:t>
            </w:r>
            <w:proofErr w:type="spellStart"/>
            <w:r w:rsidRPr="00483042">
              <w:rPr>
                <w:rFonts w:ascii="gobCL" w:eastAsia="Calibri" w:hAnsi="gobCL" w:cs="Arial"/>
                <w:sz w:val="22"/>
                <w:szCs w:val="22"/>
                <w:lang w:val="es-CL"/>
              </w:rPr>
              <w:t>postcosecha</w:t>
            </w:r>
            <w:proofErr w:type="spellEnd"/>
            <w:r w:rsidRPr="00483042">
              <w:rPr>
                <w:rFonts w:ascii="gobCL" w:eastAsia="Calibri" w:hAnsi="gobCL" w:cs="Arial"/>
                <w:sz w:val="22"/>
                <w:szCs w:val="22"/>
                <w:lang w:val="es-CL"/>
              </w:rPr>
              <w:t xml:space="preserve"> (fechas de ingreso y temperaturas) para estimar los plazos límite de venta para dichos cultivos, de acuerdo a las especificaciones técnicas correspondientes.</w:t>
            </w:r>
          </w:p>
        </w:tc>
      </w:tr>
      <w:tr w:rsidR="00F4134B" w:rsidRPr="00F4134B" w:rsidTr="00F4134B">
        <w:tc>
          <w:tcPr>
            <w:tcW w:w="3403" w:type="dxa"/>
            <w:shd w:val="clear" w:color="auto" w:fill="D9D9D9" w:themeFill="background1" w:themeFillShade="D9"/>
            <w:vAlign w:val="center"/>
          </w:tcPr>
          <w:p w:rsidR="00F4134B" w:rsidRPr="00625A4C" w:rsidRDefault="00F4134B" w:rsidP="00F4134B">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lastRenderedPageBreak/>
              <w:t>Habilidades</w:t>
            </w:r>
          </w:p>
        </w:tc>
        <w:tc>
          <w:tcPr>
            <w:tcW w:w="3118" w:type="dxa"/>
            <w:gridSpan w:val="3"/>
            <w:shd w:val="clear" w:color="auto" w:fill="D9D9D9" w:themeFill="background1" w:themeFillShade="D9"/>
            <w:vAlign w:val="center"/>
          </w:tcPr>
          <w:p w:rsidR="00F4134B" w:rsidRPr="00625A4C" w:rsidRDefault="00F4134B" w:rsidP="00F4134B">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F4134B" w:rsidRPr="00625A4C" w:rsidRDefault="00F4134B" w:rsidP="00F4134B">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F4134B" w:rsidRPr="00F4134B" w:rsidTr="00F4134B">
        <w:tc>
          <w:tcPr>
            <w:tcW w:w="3403" w:type="dxa"/>
            <w:shd w:val="clear" w:color="auto" w:fill="auto"/>
            <w:vAlign w:val="center"/>
          </w:tcPr>
          <w:p w:rsidR="00F4134B" w:rsidRPr="00625A4C" w:rsidRDefault="00F4134B" w:rsidP="00F4134B">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 xml:space="preserve">Manipular instrumentos que regulan los sistemas de almacenaje de </w:t>
            </w:r>
            <w:proofErr w:type="spellStart"/>
            <w:r>
              <w:rPr>
                <w:rFonts w:ascii="gobCL" w:eastAsia="Times New Roman" w:hAnsi="gobCL" w:cs="Arial"/>
                <w:sz w:val="22"/>
                <w:szCs w:val="22"/>
                <w:lang w:val="es-CL" w:eastAsia="es-CL"/>
              </w:rPr>
              <w:t>postcosecha</w:t>
            </w:r>
            <w:proofErr w:type="spellEnd"/>
          </w:p>
        </w:tc>
        <w:tc>
          <w:tcPr>
            <w:tcW w:w="3118" w:type="dxa"/>
            <w:gridSpan w:val="3"/>
            <w:shd w:val="clear" w:color="auto" w:fill="auto"/>
            <w:vAlign w:val="center"/>
          </w:tcPr>
          <w:p w:rsidR="00F4134B" w:rsidRPr="00625A4C" w:rsidRDefault="00F4134B" w:rsidP="00F4134B">
            <w:pPr>
              <w:jc w:val="center"/>
              <w:rPr>
                <w:rFonts w:ascii="gobCL" w:eastAsia="Calibri" w:hAnsi="gobCL" w:cs="Arial"/>
                <w:sz w:val="22"/>
                <w:szCs w:val="22"/>
                <w:lang w:val="es-CL"/>
              </w:rPr>
            </w:pPr>
            <w:r>
              <w:rPr>
                <w:rFonts w:ascii="gobCL" w:eastAsia="Calibri" w:hAnsi="gobCL" w:cs="Arial"/>
                <w:sz w:val="22"/>
                <w:szCs w:val="22"/>
                <w:lang w:val="es-CL"/>
              </w:rPr>
              <w:t xml:space="preserve">Funcionamiento de sistemas de almacenaje de </w:t>
            </w:r>
            <w:proofErr w:type="spellStart"/>
            <w:r>
              <w:rPr>
                <w:rFonts w:ascii="gobCL" w:eastAsia="Calibri" w:hAnsi="gobCL" w:cs="Arial"/>
                <w:sz w:val="22"/>
                <w:szCs w:val="22"/>
                <w:lang w:val="es-CL"/>
              </w:rPr>
              <w:t>postcosecha</w:t>
            </w:r>
            <w:proofErr w:type="spellEnd"/>
          </w:p>
        </w:tc>
        <w:tc>
          <w:tcPr>
            <w:tcW w:w="3260" w:type="dxa"/>
            <w:shd w:val="clear" w:color="auto" w:fill="auto"/>
            <w:vAlign w:val="center"/>
          </w:tcPr>
          <w:p w:rsidR="00F4134B" w:rsidRPr="00625A4C" w:rsidRDefault="00F4134B" w:rsidP="00F4134B">
            <w:pPr>
              <w:jc w:val="center"/>
              <w:rPr>
                <w:rFonts w:ascii="gobCL" w:eastAsia="Calibri" w:hAnsi="gobCL" w:cs="Arial"/>
                <w:sz w:val="22"/>
                <w:szCs w:val="22"/>
                <w:lang w:val="es-CL"/>
              </w:rPr>
            </w:pPr>
            <w:r>
              <w:rPr>
                <w:rFonts w:ascii="gobCL" w:eastAsia="Calibri" w:hAnsi="gobCL" w:cs="Arial"/>
                <w:sz w:val="22"/>
                <w:szCs w:val="22"/>
                <w:lang w:val="es-CL"/>
              </w:rPr>
              <w:t xml:space="preserve">Demostrar interés en utilizar un vocabulario acorde a la situación formativa, en prevenir riesgos </w:t>
            </w:r>
            <w:r w:rsidR="00EC03DC">
              <w:rPr>
                <w:rFonts w:ascii="gobCL" w:eastAsia="Calibri" w:hAnsi="gobCL" w:cs="Arial"/>
                <w:sz w:val="22"/>
                <w:szCs w:val="22"/>
                <w:lang w:val="es-CL"/>
              </w:rPr>
              <w:t xml:space="preserve">propios de la tarea </w:t>
            </w:r>
            <w:bookmarkStart w:id="0" w:name="_GoBack"/>
            <w:bookmarkEnd w:id="0"/>
            <w:r>
              <w:rPr>
                <w:rFonts w:ascii="gobCL" w:eastAsia="Calibri" w:hAnsi="gobCL" w:cs="Arial"/>
                <w:sz w:val="22"/>
                <w:szCs w:val="22"/>
                <w:lang w:val="es-CL"/>
              </w:rPr>
              <w:t xml:space="preserve">y en utilizar eficientemente insumos al regular sistemas de almacenaje de </w:t>
            </w:r>
            <w:proofErr w:type="spellStart"/>
            <w:r>
              <w:rPr>
                <w:rFonts w:ascii="gobCL" w:eastAsia="Calibri" w:hAnsi="gobCL" w:cs="Arial"/>
                <w:sz w:val="22"/>
                <w:szCs w:val="22"/>
                <w:lang w:val="es-CL"/>
              </w:rPr>
              <w:t>postcosecha</w:t>
            </w:r>
            <w:proofErr w:type="spellEnd"/>
          </w:p>
        </w:tc>
      </w:tr>
      <w:tr w:rsidR="00F4134B" w:rsidRPr="00F4134B" w:rsidTr="000A09C4">
        <w:tc>
          <w:tcPr>
            <w:tcW w:w="4962" w:type="dxa"/>
            <w:gridSpan w:val="3"/>
            <w:shd w:val="clear" w:color="auto" w:fill="D9D9D9" w:themeFill="background1" w:themeFillShade="D9"/>
          </w:tcPr>
          <w:p w:rsidR="00F4134B" w:rsidRPr="00483042" w:rsidRDefault="00F4134B" w:rsidP="00F4134B">
            <w:pPr>
              <w:ind w:left="360"/>
              <w:jc w:val="center"/>
              <w:rPr>
                <w:rFonts w:ascii="gobCL" w:eastAsia="Calibri" w:hAnsi="gobCL" w:cs="Arial"/>
                <w:b/>
                <w:sz w:val="22"/>
                <w:szCs w:val="22"/>
                <w:lang w:val="es-CL"/>
              </w:rPr>
            </w:pPr>
            <w:r w:rsidRPr="00483042">
              <w:rPr>
                <w:rFonts w:ascii="gobCL" w:eastAsia="Calibri" w:hAnsi="gobCL" w:cs="Arial"/>
                <w:b/>
                <w:sz w:val="22"/>
                <w:szCs w:val="22"/>
                <w:lang w:val="es-CL"/>
              </w:rPr>
              <w:t>Metodologías Seleccionadas</w:t>
            </w:r>
          </w:p>
        </w:tc>
        <w:tc>
          <w:tcPr>
            <w:tcW w:w="4819" w:type="dxa"/>
            <w:gridSpan w:val="2"/>
            <w:shd w:val="clear" w:color="auto" w:fill="auto"/>
            <w:vAlign w:val="center"/>
          </w:tcPr>
          <w:p w:rsidR="00F4134B" w:rsidRPr="00483042" w:rsidRDefault="00F4134B" w:rsidP="00F4134B">
            <w:pPr>
              <w:jc w:val="center"/>
              <w:rPr>
                <w:rFonts w:ascii="gobCL" w:eastAsia="Calibri" w:hAnsi="gobCL" w:cs="Arial"/>
                <w:sz w:val="22"/>
                <w:szCs w:val="22"/>
                <w:lang w:val="es-CL"/>
              </w:rPr>
            </w:pPr>
            <w:r w:rsidRPr="00483042">
              <w:rPr>
                <w:rFonts w:ascii="gobCL" w:eastAsia="Calibri" w:hAnsi="gobCL" w:cs="Arial"/>
                <w:sz w:val="22"/>
                <w:szCs w:val="22"/>
                <w:lang w:val="es-CL"/>
              </w:rPr>
              <w:t>Salida a terreno</w:t>
            </w:r>
            <w:r>
              <w:rPr>
                <w:rFonts w:ascii="gobCL" w:eastAsia="Calibri" w:hAnsi="gobCL" w:cs="Arial"/>
                <w:sz w:val="22"/>
                <w:szCs w:val="22"/>
                <w:lang w:val="es-CL"/>
              </w:rPr>
              <w:t xml:space="preserve"> y demostración guiada</w:t>
            </w:r>
          </w:p>
        </w:tc>
      </w:tr>
    </w:tbl>
    <w:p w:rsidR="00825067" w:rsidRPr="00483042" w:rsidRDefault="00825067" w:rsidP="00825067">
      <w:pPr>
        <w:ind w:left="360"/>
        <w:outlineLvl w:val="0"/>
        <w:rPr>
          <w:rFonts w:ascii="gobCL" w:hAnsi="gobCL"/>
          <w:b/>
          <w:color w:val="333333"/>
          <w:sz w:val="22"/>
          <w:szCs w:val="22"/>
          <w:lang w:val="es-CL"/>
        </w:rPr>
      </w:pPr>
    </w:p>
    <w:p w:rsidR="00014BCE" w:rsidRPr="00483042" w:rsidRDefault="00014BCE" w:rsidP="00540181">
      <w:pPr>
        <w:ind w:left="720" w:hanging="720"/>
        <w:rPr>
          <w:rFonts w:ascii="gobCL" w:hAnsi="gobCL"/>
          <w:sz w:val="22"/>
          <w:szCs w:val="22"/>
          <w:lang w:val="es-CL"/>
        </w:rPr>
      </w:pPr>
      <w:r w:rsidRPr="00483042">
        <w:rPr>
          <w:rFonts w:ascii="gobCL" w:hAnsi="gobCL"/>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483042" w:rsidTr="002043CC">
        <w:tc>
          <w:tcPr>
            <w:tcW w:w="2204" w:type="dxa"/>
            <w:shd w:val="clear" w:color="auto" w:fill="D9D9D9"/>
          </w:tcPr>
          <w:p w:rsidR="00B706BD" w:rsidRPr="00483042" w:rsidRDefault="00B706BD"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lastRenderedPageBreak/>
              <w:t>Lugar</w:t>
            </w:r>
          </w:p>
        </w:tc>
        <w:tc>
          <w:tcPr>
            <w:tcW w:w="7577" w:type="dxa"/>
            <w:shd w:val="clear" w:color="auto" w:fill="FFFFFF"/>
          </w:tcPr>
          <w:p w:rsidR="00B706BD" w:rsidRPr="00483042" w:rsidRDefault="002041E0" w:rsidP="00944490">
            <w:pPr>
              <w:jc w:val="center"/>
              <w:rPr>
                <w:rFonts w:ascii="gobCL" w:eastAsia="Calibri" w:hAnsi="gobCL" w:cs="Arial"/>
                <w:sz w:val="22"/>
                <w:szCs w:val="22"/>
                <w:lang w:val="es-CL"/>
              </w:rPr>
            </w:pPr>
            <w:r w:rsidRPr="00483042">
              <w:rPr>
                <w:rFonts w:ascii="gobCL" w:eastAsia="Calibri" w:hAnsi="gobCL" w:cs="Arial"/>
                <w:sz w:val="22"/>
                <w:szCs w:val="22"/>
                <w:lang w:val="es-CL"/>
              </w:rPr>
              <w:t>Packing</w:t>
            </w:r>
          </w:p>
        </w:tc>
      </w:tr>
      <w:tr w:rsidR="00825067" w:rsidRPr="00483042" w:rsidTr="002043CC">
        <w:trPr>
          <w:trHeight w:val="207"/>
        </w:trPr>
        <w:tc>
          <w:tcPr>
            <w:tcW w:w="9781" w:type="dxa"/>
            <w:gridSpan w:val="2"/>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Protocolo de seguridad</w:t>
            </w:r>
          </w:p>
        </w:tc>
      </w:tr>
      <w:tr w:rsidR="00825067" w:rsidRPr="00F4134B" w:rsidTr="002043CC">
        <w:trPr>
          <w:trHeight w:val="96"/>
        </w:trPr>
        <w:tc>
          <w:tcPr>
            <w:tcW w:w="9781" w:type="dxa"/>
            <w:gridSpan w:val="2"/>
            <w:shd w:val="clear" w:color="auto" w:fill="auto"/>
          </w:tcPr>
          <w:p w:rsidR="002041E0" w:rsidRPr="00483042" w:rsidRDefault="002041E0" w:rsidP="002041E0">
            <w:pPr>
              <w:numPr>
                <w:ilvl w:val="0"/>
                <w:numId w:val="21"/>
              </w:numPr>
              <w:rPr>
                <w:rFonts w:ascii="gobCL" w:hAnsi="gobCL" w:cs="Arial"/>
                <w:sz w:val="22"/>
                <w:szCs w:val="22"/>
                <w:lang w:val="es-CL"/>
              </w:rPr>
            </w:pPr>
            <w:r w:rsidRPr="00483042">
              <w:rPr>
                <w:rFonts w:ascii="gobCL" w:hAnsi="gobCL" w:cs="Arial"/>
                <w:sz w:val="22"/>
                <w:szCs w:val="22"/>
                <w:lang w:val="es-CL"/>
              </w:rPr>
              <w:t>Asegúrese de ser informado de los riesgos de la actividad y los protocolos de seguridad asociados a la actividad.</w:t>
            </w:r>
          </w:p>
          <w:p w:rsidR="002041E0" w:rsidRPr="00483042" w:rsidRDefault="002041E0" w:rsidP="002041E0">
            <w:pPr>
              <w:numPr>
                <w:ilvl w:val="0"/>
                <w:numId w:val="21"/>
              </w:numPr>
              <w:rPr>
                <w:rFonts w:ascii="gobCL" w:hAnsi="gobCL" w:cs="Arial"/>
                <w:sz w:val="22"/>
                <w:szCs w:val="22"/>
                <w:lang w:val="es-CL"/>
              </w:rPr>
            </w:pPr>
            <w:r w:rsidRPr="00483042">
              <w:rPr>
                <w:rFonts w:ascii="gobCL" w:hAnsi="gobCL" w:cs="Arial"/>
                <w:sz w:val="22"/>
                <w:szCs w:val="22"/>
                <w:lang w:val="es-CL"/>
              </w:rPr>
              <w:t>Asegúrese de ser informado si existen medidas de mitigación o asistencia ante una contingencia o accidente.</w:t>
            </w:r>
          </w:p>
          <w:p w:rsidR="002041E0" w:rsidRPr="00483042" w:rsidRDefault="002041E0" w:rsidP="002041E0">
            <w:pPr>
              <w:numPr>
                <w:ilvl w:val="0"/>
                <w:numId w:val="21"/>
              </w:numPr>
              <w:rPr>
                <w:rFonts w:ascii="gobCL" w:hAnsi="gobCL" w:cs="Arial"/>
                <w:sz w:val="22"/>
                <w:szCs w:val="22"/>
                <w:lang w:val="es-CL"/>
              </w:rPr>
            </w:pPr>
            <w:r w:rsidRPr="00483042">
              <w:rPr>
                <w:rFonts w:ascii="gobCL" w:hAnsi="gobCL" w:cs="Arial"/>
                <w:sz w:val="22"/>
                <w:szCs w:val="22"/>
                <w:lang w:val="es-CL"/>
              </w:rPr>
              <w:t>Recuerde cumplir con las siguientes medidas:</w:t>
            </w:r>
          </w:p>
          <w:p w:rsidR="002041E0" w:rsidRPr="00483042" w:rsidRDefault="002041E0" w:rsidP="002041E0">
            <w:pPr>
              <w:numPr>
                <w:ilvl w:val="0"/>
                <w:numId w:val="18"/>
              </w:numPr>
              <w:rPr>
                <w:rFonts w:ascii="gobCL" w:hAnsi="gobCL" w:cs="Arial"/>
                <w:sz w:val="22"/>
                <w:szCs w:val="22"/>
                <w:lang w:val="es-CL"/>
              </w:rPr>
            </w:pPr>
            <w:r w:rsidRPr="00483042">
              <w:rPr>
                <w:rFonts w:ascii="gobCL" w:hAnsi="gobCL" w:cs="Arial"/>
                <w:b/>
                <w:sz w:val="22"/>
                <w:szCs w:val="22"/>
                <w:lang w:val="es-CL"/>
              </w:rPr>
              <w:t>Higiene personal:</w:t>
            </w:r>
            <w:r w:rsidRPr="00483042">
              <w:rPr>
                <w:rFonts w:ascii="gobCL" w:hAnsi="gobCL" w:cs="Arial"/>
                <w:sz w:val="22"/>
                <w:szCs w:val="22"/>
                <w:lang w:val="es-CL"/>
              </w:rPr>
              <w:t xml:space="preserve"> lavarse las manos antes, durante y después del práctico; no escupir ni masticar goma de mascar; no hurguetearse la nariz ni rascarse el pelo; mantener sus uñas limpias y cortas; en caso de necesitar estornudar, hacerlo sobre un pañuelo desechable y depositarlo en un basurero permitido.</w:t>
            </w:r>
          </w:p>
          <w:p w:rsidR="002041E0" w:rsidRPr="00483042" w:rsidRDefault="002041E0" w:rsidP="002041E0">
            <w:pPr>
              <w:numPr>
                <w:ilvl w:val="0"/>
                <w:numId w:val="18"/>
              </w:numPr>
              <w:rPr>
                <w:rFonts w:ascii="gobCL" w:hAnsi="gobCL" w:cs="Arial"/>
                <w:sz w:val="22"/>
                <w:szCs w:val="22"/>
                <w:lang w:val="es-CL"/>
              </w:rPr>
            </w:pPr>
            <w:r w:rsidRPr="00483042">
              <w:rPr>
                <w:rFonts w:ascii="gobCL" w:hAnsi="gobCL" w:cs="Arial"/>
                <w:b/>
                <w:sz w:val="22"/>
                <w:szCs w:val="22"/>
                <w:lang w:val="es-CL"/>
              </w:rPr>
              <w:t>Conducta apropiada:</w:t>
            </w:r>
            <w:r w:rsidRPr="00483042">
              <w:rPr>
                <w:rFonts w:ascii="gobCL" w:hAnsi="gobCL" w:cs="Arial"/>
                <w:sz w:val="22"/>
                <w:szCs w:val="22"/>
                <w:lang w:val="es-CL"/>
              </w:rPr>
              <w:t xml:space="preserve"> No empujar; no realizar bromas; no gritar, cantar o emitir ruidos; sacar fotografías solo cuando se autorice hacerlo.</w:t>
            </w:r>
          </w:p>
          <w:p w:rsidR="002041E0" w:rsidRPr="00483042" w:rsidRDefault="002041E0" w:rsidP="002041E0">
            <w:pPr>
              <w:numPr>
                <w:ilvl w:val="0"/>
                <w:numId w:val="18"/>
              </w:numPr>
              <w:rPr>
                <w:rFonts w:ascii="gobCL" w:hAnsi="gobCL" w:cs="Arial"/>
                <w:sz w:val="22"/>
                <w:szCs w:val="22"/>
                <w:lang w:val="es-CL"/>
              </w:rPr>
            </w:pPr>
            <w:r w:rsidRPr="00483042">
              <w:rPr>
                <w:rFonts w:ascii="gobCL" w:hAnsi="gobCL" w:cs="Arial"/>
                <w:b/>
                <w:sz w:val="22"/>
                <w:szCs w:val="22"/>
                <w:lang w:val="es-CL"/>
              </w:rPr>
              <w:t>Equipamiento de protección personal (EPP):</w:t>
            </w:r>
            <w:r w:rsidRPr="00483042">
              <w:rPr>
                <w:rFonts w:ascii="gobCL" w:hAnsi="gobCL" w:cs="Arial"/>
                <w:sz w:val="22"/>
                <w:szCs w:val="22"/>
                <w:lang w:val="es-CL"/>
              </w:rPr>
              <w:t xml:space="preserve"> cotona, guantes de nitrilo y/o cabritilla, zapatos de seguridad, cofia, mascarilla.</w:t>
            </w:r>
          </w:p>
          <w:p w:rsidR="002041E0" w:rsidRPr="00483042" w:rsidRDefault="002041E0" w:rsidP="002041E0">
            <w:pPr>
              <w:numPr>
                <w:ilvl w:val="0"/>
                <w:numId w:val="18"/>
              </w:numPr>
              <w:rPr>
                <w:rFonts w:ascii="gobCL" w:hAnsi="gobCL" w:cs="Arial"/>
                <w:sz w:val="22"/>
                <w:szCs w:val="22"/>
                <w:lang w:val="es-CL"/>
              </w:rPr>
            </w:pPr>
            <w:r w:rsidRPr="00483042">
              <w:rPr>
                <w:rFonts w:ascii="gobCL" w:hAnsi="gobCL" w:cs="Arial"/>
                <w:b/>
                <w:sz w:val="22"/>
                <w:szCs w:val="22"/>
                <w:lang w:val="es-CL"/>
              </w:rPr>
              <w:t>Tránsito:</w:t>
            </w:r>
            <w:r w:rsidRPr="00483042">
              <w:rPr>
                <w:rFonts w:ascii="gobCL" w:hAnsi="gobCL" w:cs="Arial"/>
                <w:sz w:val="22"/>
                <w:szCs w:val="22"/>
                <w:lang w:val="es-CL"/>
              </w:rPr>
              <w:t xml:space="preserve"> Transitar solo por lugares autorizados por la empresa.</w:t>
            </w:r>
          </w:p>
          <w:p w:rsidR="00825067" w:rsidRPr="00483042" w:rsidRDefault="002041E0" w:rsidP="002041E0">
            <w:pPr>
              <w:numPr>
                <w:ilvl w:val="0"/>
                <w:numId w:val="18"/>
              </w:numPr>
              <w:rPr>
                <w:rFonts w:ascii="gobCL" w:hAnsi="gobCL" w:cs="Arial"/>
                <w:sz w:val="22"/>
                <w:szCs w:val="22"/>
                <w:lang w:val="es-CL"/>
              </w:rPr>
            </w:pPr>
            <w:r w:rsidRPr="00483042">
              <w:rPr>
                <w:rFonts w:ascii="gobCL" w:hAnsi="gobCL" w:cs="Arial"/>
                <w:b/>
                <w:sz w:val="22"/>
                <w:szCs w:val="22"/>
                <w:lang w:val="es-CL"/>
              </w:rPr>
              <w:t>Precauciones ante accidentes:</w:t>
            </w:r>
            <w:r w:rsidRPr="00483042">
              <w:rPr>
                <w:rFonts w:ascii="gobCL" w:hAnsi="gobCL" w:cs="Arial"/>
                <w:sz w:val="22"/>
                <w:szCs w:val="22"/>
                <w:lang w:val="es-CL"/>
              </w:rPr>
              <w:t xml:space="preserve"> Usar el EPP durante toda la visita; solicitar y participar de manera activa en inducción respecto a la prevención de accidentes por parte de prevencionista de riesgos; consultar a persona a cargo o prevencionista de riesgos antes de realizar alguna actividad.</w:t>
            </w:r>
          </w:p>
        </w:tc>
      </w:tr>
    </w:tbl>
    <w:p w:rsidR="00B706BD" w:rsidRPr="00483042" w:rsidRDefault="00B706BD" w:rsidP="00B706BD">
      <w:pPr>
        <w:ind w:left="1080"/>
        <w:outlineLvl w:val="0"/>
        <w:rPr>
          <w:rFonts w:ascii="gobCL" w:hAnsi="gobCL"/>
          <w:b/>
          <w:color w:val="333333"/>
          <w:sz w:val="22"/>
          <w:szCs w:val="22"/>
          <w:lang w:val="es-CL"/>
        </w:rPr>
      </w:pPr>
    </w:p>
    <w:p w:rsidR="00014BCE" w:rsidRPr="00483042" w:rsidRDefault="00014BCE">
      <w:pPr>
        <w:rPr>
          <w:rFonts w:ascii="gobCL" w:hAnsi="gobCL"/>
          <w:sz w:val="22"/>
          <w:szCs w:val="22"/>
          <w:lang w:val="es-CL"/>
        </w:rPr>
      </w:pPr>
      <w:r w:rsidRPr="00483042">
        <w:rPr>
          <w:rFonts w:ascii="gobCL" w:hAnsi="gobCL"/>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F4134B" w:rsidTr="00F40727">
        <w:trPr>
          <w:trHeight w:val="623"/>
        </w:trPr>
        <w:tc>
          <w:tcPr>
            <w:tcW w:w="9781" w:type="dxa"/>
            <w:gridSpan w:val="3"/>
            <w:shd w:val="clear" w:color="auto" w:fill="D9D9D9"/>
            <w:vAlign w:val="center"/>
          </w:tcPr>
          <w:p w:rsidR="00B706BD" w:rsidRPr="00483042" w:rsidRDefault="00B706BD" w:rsidP="00B706BD">
            <w:pPr>
              <w:jc w:val="center"/>
              <w:rPr>
                <w:rFonts w:ascii="gobCL" w:eastAsia="Calibri" w:hAnsi="gobCL" w:cs="Arial"/>
                <w:b/>
                <w:sz w:val="22"/>
                <w:szCs w:val="22"/>
                <w:lang w:val="es-CL"/>
              </w:rPr>
            </w:pPr>
            <w:r w:rsidRPr="00483042">
              <w:rPr>
                <w:rFonts w:ascii="gobCL" w:eastAsia="Calibri" w:hAnsi="gobCL" w:cs="Arial"/>
                <w:b/>
                <w:sz w:val="22"/>
                <w:szCs w:val="22"/>
                <w:lang w:val="es-CL"/>
              </w:rPr>
              <w:lastRenderedPageBreak/>
              <w:t>Descripción de la actividad</w:t>
            </w:r>
          </w:p>
          <w:p w:rsidR="00D65419" w:rsidRPr="00483042" w:rsidRDefault="00D65419" w:rsidP="00FA7B78">
            <w:pPr>
              <w:ind w:left="720" w:hanging="720"/>
              <w:jc w:val="center"/>
              <w:rPr>
                <w:rFonts w:ascii="gobCL" w:eastAsia="Calibri" w:hAnsi="gobCL" w:cs="Arial"/>
                <w:sz w:val="22"/>
                <w:szCs w:val="22"/>
                <w:lang w:val="es-CL"/>
              </w:rPr>
            </w:pPr>
            <w:r w:rsidRPr="00483042">
              <w:rPr>
                <w:rFonts w:ascii="gobCL" w:eastAsia="Calibri" w:hAnsi="gobCL" w:cs="Arial"/>
                <w:b/>
                <w:sz w:val="22"/>
                <w:szCs w:val="22"/>
                <w:lang w:val="es-CL"/>
              </w:rPr>
              <w:t>“</w:t>
            </w:r>
            <w:r w:rsidR="00FA7B78">
              <w:rPr>
                <w:rFonts w:ascii="gobCL" w:eastAsia="Calibri" w:hAnsi="gobCL" w:cs="Arial"/>
                <w:b/>
                <w:sz w:val="22"/>
                <w:szCs w:val="22"/>
                <w:lang w:val="es-CL"/>
              </w:rPr>
              <w:t>Almacenaje de productos</w:t>
            </w:r>
            <w:r w:rsidRPr="00483042">
              <w:rPr>
                <w:rFonts w:ascii="gobCL" w:eastAsia="Calibri" w:hAnsi="gobCL" w:cs="Arial"/>
                <w:b/>
                <w:sz w:val="22"/>
                <w:szCs w:val="22"/>
                <w:lang w:val="es-CL"/>
              </w:rPr>
              <w:t>”</w:t>
            </w:r>
          </w:p>
        </w:tc>
      </w:tr>
      <w:tr w:rsidR="00D65419" w:rsidRPr="00F4134B" w:rsidTr="00F40727">
        <w:trPr>
          <w:trHeight w:val="623"/>
        </w:trPr>
        <w:tc>
          <w:tcPr>
            <w:tcW w:w="1356" w:type="dxa"/>
            <w:shd w:val="clear" w:color="auto" w:fill="D9D9D9"/>
            <w:vAlign w:val="center"/>
          </w:tcPr>
          <w:p w:rsidR="00D65419" w:rsidRPr="00483042" w:rsidRDefault="00D65419" w:rsidP="00B706BD">
            <w:pPr>
              <w:jc w:val="center"/>
              <w:rPr>
                <w:rFonts w:ascii="gobCL" w:eastAsia="Calibri" w:hAnsi="gobCL" w:cs="Arial"/>
                <w:b/>
                <w:sz w:val="22"/>
                <w:szCs w:val="22"/>
                <w:lang w:val="es-CL"/>
              </w:rPr>
            </w:pPr>
            <w:r w:rsidRPr="00483042">
              <w:rPr>
                <w:rFonts w:ascii="gobCL" w:eastAsia="Calibri" w:hAnsi="gobCL" w:cs="Arial"/>
                <w:b/>
                <w:sz w:val="22"/>
                <w:szCs w:val="22"/>
                <w:lang w:val="es-CL"/>
              </w:rPr>
              <w:t>Preparación</w:t>
            </w:r>
          </w:p>
        </w:tc>
        <w:tc>
          <w:tcPr>
            <w:tcW w:w="1188" w:type="dxa"/>
            <w:shd w:val="clear" w:color="auto" w:fill="F2F2F2"/>
            <w:vAlign w:val="center"/>
          </w:tcPr>
          <w:p w:rsidR="00D65419" w:rsidRPr="00483042" w:rsidRDefault="00D65419" w:rsidP="00854BDE">
            <w:pPr>
              <w:jc w:val="center"/>
              <w:rPr>
                <w:rFonts w:ascii="gobCL" w:eastAsia="Calibri" w:hAnsi="gobCL" w:cs="Arial"/>
                <w:sz w:val="22"/>
                <w:szCs w:val="22"/>
                <w:lang w:val="es-CL"/>
              </w:rPr>
            </w:pPr>
            <w:r w:rsidRPr="00483042">
              <w:rPr>
                <w:rFonts w:ascii="gobCL" w:eastAsia="Calibri" w:hAnsi="gobCL" w:cs="Arial"/>
                <w:sz w:val="22"/>
                <w:szCs w:val="22"/>
                <w:lang w:val="es-CL"/>
              </w:rPr>
              <w:t>Docente</w:t>
            </w:r>
          </w:p>
        </w:tc>
        <w:tc>
          <w:tcPr>
            <w:tcW w:w="7237" w:type="dxa"/>
            <w:shd w:val="clear" w:color="auto" w:fill="auto"/>
            <w:vAlign w:val="center"/>
          </w:tcPr>
          <w:p w:rsidR="002041E0" w:rsidRPr="00483042" w:rsidRDefault="002041E0" w:rsidP="002041E0">
            <w:pPr>
              <w:jc w:val="both"/>
              <w:rPr>
                <w:rFonts w:ascii="gobCL" w:eastAsia="Calibri" w:hAnsi="gobCL" w:cs="Arial"/>
                <w:b/>
                <w:bCs/>
                <w:sz w:val="22"/>
                <w:szCs w:val="22"/>
                <w:lang w:val="es-CL"/>
              </w:rPr>
            </w:pPr>
            <w:r w:rsidRPr="00483042">
              <w:rPr>
                <w:rFonts w:ascii="gobCL" w:eastAsia="Calibri" w:hAnsi="gobCL" w:cs="Arial"/>
                <w:i/>
                <w:sz w:val="22"/>
                <w:szCs w:val="22"/>
                <w:lang w:val="es-CL"/>
              </w:rPr>
              <w:t>(Esta actividad se realizará en un packing con fruta o vegetales almacenados, bodega de almacenamiento o silo</w:t>
            </w:r>
            <w:r w:rsidRPr="00483042">
              <w:rPr>
                <w:rFonts w:ascii="gobCL" w:eastAsia="Calibri" w:hAnsi="gobCL" w:cs="Arial"/>
                <w:sz w:val="22"/>
                <w:szCs w:val="22"/>
                <w:lang w:val="es-CL"/>
              </w:rPr>
              <w:t>. Considerar que esta zona debe estar</w:t>
            </w:r>
            <w:r w:rsidRPr="00483042">
              <w:rPr>
                <w:rFonts w:ascii="gobCL" w:eastAsia="Calibri" w:hAnsi="gobCL" w:cs="Arial"/>
                <w:i/>
                <w:sz w:val="22"/>
                <w:szCs w:val="22"/>
                <w:lang w:val="es-CL"/>
              </w:rPr>
              <w:t xml:space="preserve"> equipada con los equipamientos e instrumentos indicados en la propuesta de actividad de aprendizaje. Considerar la supervisión de un docente acompañante, si se dejan grupos en distintos lugares de almacenamiento de productos agrícolas. Considerar que la actividad de aprendizaje se realizará en 7 visitas de 5 horas)</w:t>
            </w:r>
          </w:p>
          <w:p w:rsidR="002041E0" w:rsidRPr="00483042" w:rsidRDefault="002041E0" w:rsidP="002041E0">
            <w:pPr>
              <w:jc w:val="both"/>
              <w:rPr>
                <w:rFonts w:ascii="gobCL" w:eastAsia="Calibri" w:hAnsi="gobCL" w:cs="Arial"/>
                <w:sz w:val="22"/>
                <w:szCs w:val="22"/>
                <w:lang w:val="es-CL"/>
              </w:rPr>
            </w:pPr>
          </w:p>
          <w:p w:rsidR="002041E0" w:rsidRPr="00483042" w:rsidRDefault="002041E0" w:rsidP="00677110">
            <w:pPr>
              <w:pStyle w:val="Prrafodelista"/>
              <w:numPr>
                <w:ilvl w:val="0"/>
                <w:numId w:val="23"/>
              </w:numPr>
              <w:jc w:val="both"/>
              <w:rPr>
                <w:rFonts w:ascii="gobCL" w:hAnsi="gobCL" w:cs="Arial"/>
              </w:rPr>
            </w:pPr>
            <w:r w:rsidRPr="00483042">
              <w:rPr>
                <w:rFonts w:ascii="gobCL" w:hAnsi="gobCL" w:cs="Arial"/>
              </w:rPr>
              <w:t>Solicitar y confirmar visita al packing con fruta o vegetales almacenados, bodega de almacenamiento o silo (lugares sugeridos a visitar: almacenamiento de fruta o verdura fresca, tubérculos, granos o congelados para consumo nacional o de exportación)</w:t>
            </w:r>
          </w:p>
          <w:p w:rsidR="002041E0" w:rsidRPr="00483042" w:rsidRDefault="002041E0" w:rsidP="00677110">
            <w:pPr>
              <w:pStyle w:val="Prrafodelista"/>
              <w:numPr>
                <w:ilvl w:val="0"/>
                <w:numId w:val="23"/>
              </w:numPr>
              <w:jc w:val="both"/>
              <w:rPr>
                <w:rFonts w:ascii="gobCL" w:hAnsi="gobCL" w:cs="Arial"/>
              </w:rPr>
            </w:pPr>
            <w:r w:rsidRPr="00483042">
              <w:rPr>
                <w:rFonts w:ascii="gobCL" w:hAnsi="gobCL" w:cs="Arial"/>
              </w:rPr>
              <w:t>Gestionar la locomoción, colaciones, permisos y otros requerimientos del establecimiento educativo para la salida a la actividad práctica.</w:t>
            </w:r>
          </w:p>
          <w:p w:rsidR="00677110" w:rsidRPr="00483042" w:rsidRDefault="002041E0" w:rsidP="00677110">
            <w:pPr>
              <w:pStyle w:val="Prrafodelista"/>
              <w:numPr>
                <w:ilvl w:val="0"/>
                <w:numId w:val="23"/>
              </w:numPr>
              <w:jc w:val="both"/>
              <w:rPr>
                <w:rFonts w:ascii="gobCL" w:hAnsi="gobCL" w:cs="Arial"/>
              </w:rPr>
            </w:pPr>
            <w:r w:rsidRPr="00483042">
              <w:rPr>
                <w:rFonts w:ascii="gobCL" w:hAnsi="gobCL" w:cs="Arial"/>
              </w:rPr>
              <w:t>Obtener instructivo de higiene y seguridad de la empresa a visitar.</w:t>
            </w:r>
          </w:p>
          <w:p w:rsidR="00C72A64" w:rsidRDefault="002041E0" w:rsidP="00C72A64">
            <w:pPr>
              <w:pStyle w:val="Prrafodelista"/>
              <w:numPr>
                <w:ilvl w:val="0"/>
                <w:numId w:val="23"/>
              </w:numPr>
              <w:jc w:val="both"/>
              <w:rPr>
                <w:rFonts w:ascii="gobCL" w:hAnsi="gobCL" w:cs="Arial"/>
              </w:rPr>
            </w:pPr>
            <w:r w:rsidRPr="00483042">
              <w:rPr>
                <w:rFonts w:ascii="gobCL" w:hAnsi="gobCL" w:cs="Arial"/>
              </w:rPr>
              <w:t xml:space="preserve">Establecer grupos de 4 a 6 estudiantes </w:t>
            </w:r>
            <w:r w:rsidR="00C72A64" w:rsidRPr="00C72A64">
              <w:rPr>
                <w:rFonts w:ascii="gobCL" w:hAnsi="gobCL" w:cs="Arial"/>
              </w:rPr>
              <w:t>con anticipación para el desarrollo de la actividad y fomentar la elección de un estudiante como representante del grupo, quien tendrá la función de comunicar inquietudes, sugerencias, hallazgos y contingencias.</w:t>
            </w:r>
          </w:p>
          <w:p w:rsidR="002041E0" w:rsidRPr="00483042" w:rsidRDefault="002041E0" w:rsidP="00C72A64">
            <w:pPr>
              <w:pStyle w:val="Prrafodelista"/>
              <w:numPr>
                <w:ilvl w:val="0"/>
                <w:numId w:val="23"/>
              </w:numPr>
              <w:jc w:val="both"/>
              <w:rPr>
                <w:rFonts w:ascii="gobCL" w:hAnsi="gobCL" w:cs="Arial"/>
              </w:rPr>
            </w:pPr>
            <w:r w:rsidRPr="00483042">
              <w:rPr>
                <w:rFonts w:ascii="gobCL" w:hAnsi="gobCL" w:cs="Arial"/>
              </w:rPr>
              <w:t>Obtener los siguientes registros y entregar a cada grupo, según tarea asignada:</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Instructivo de higiene y seguridad de la empresa a visitar</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Orden de proceso</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Instructivo de embalaje/ cliente/ mercado</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Instructivo de tarjado de producto de exportación (según mercado)</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Instructivo de tarjado de producto envasado y no exportable</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Instructivo de tratamientos, solicitados por el cliente</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 xml:space="preserve">Reporte de Fruta en Cámara de exportación y nacional </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Reporte de Producto terminado (de un día y turno específico)</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Reporte de Subproductos exportables y nacional</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Bandímetro producto de exportación y nacional</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 xml:space="preserve">Planilla de control de tratamiento; temperatura, humedad, </w:t>
            </w:r>
            <w:proofErr w:type="spellStart"/>
            <w:r w:rsidRPr="00483042">
              <w:rPr>
                <w:rFonts w:ascii="gobCL" w:eastAsia="Calibri" w:hAnsi="gobCL" w:cs="Arial"/>
                <w:sz w:val="22"/>
                <w:szCs w:val="22"/>
                <w:lang w:val="es-CL"/>
              </w:rPr>
              <w:t>smartfresh</w:t>
            </w:r>
            <w:proofErr w:type="spellEnd"/>
            <w:r w:rsidRPr="00483042">
              <w:rPr>
                <w:rFonts w:ascii="gobCL" w:eastAsia="Calibri" w:hAnsi="gobCL" w:cs="Arial"/>
                <w:sz w:val="22"/>
                <w:szCs w:val="22"/>
                <w:lang w:val="es-CL"/>
              </w:rPr>
              <w:t xml:space="preserve">, tratamiento fungicida, bactericida, fungistático, tiempo, fecha, </w:t>
            </w:r>
            <w:proofErr w:type="spellStart"/>
            <w:r w:rsidRPr="00483042">
              <w:rPr>
                <w:rFonts w:ascii="gobCL" w:eastAsia="Calibri" w:hAnsi="gobCL" w:cs="Arial"/>
                <w:sz w:val="22"/>
                <w:szCs w:val="22"/>
                <w:lang w:val="es-CL"/>
              </w:rPr>
              <w:t>etc</w:t>
            </w:r>
            <w:proofErr w:type="spellEnd"/>
            <w:r w:rsidRPr="00483042">
              <w:rPr>
                <w:rFonts w:ascii="gobCL" w:eastAsia="Calibri" w:hAnsi="gobCL" w:cs="Arial"/>
                <w:sz w:val="22"/>
                <w:szCs w:val="22"/>
                <w:lang w:val="es-CL"/>
              </w:rPr>
              <w:t xml:space="preserve"> </w:t>
            </w:r>
          </w:p>
          <w:p w:rsidR="002041E0" w:rsidRPr="00483042" w:rsidRDefault="002041E0" w:rsidP="00677110">
            <w:pPr>
              <w:numPr>
                <w:ilvl w:val="0"/>
                <w:numId w:val="24"/>
              </w:numPr>
              <w:jc w:val="both"/>
              <w:rPr>
                <w:rFonts w:ascii="gobCL" w:eastAsia="Calibri" w:hAnsi="gobCL" w:cs="Arial"/>
                <w:sz w:val="22"/>
                <w:szCs w:val="22"/>
                <w:lang w:val="es-CL"/>
              </w:rPr>
            </w:pPr>
            <w:r w:rsidRPr="00483042">
              <w:rPr>
                <w:rFonts w:ascii="gobCL" w:eastAsia="Calibri" w:hAnsi="gobCL" w:cs="Arial"/>
                <w:sz w:val="22"/>
                <w:szCs w:val="22"/>
                <w:lang w:val="es-CL"/>
              </w:rPr>
              <w:t>Planilla de control de pallet a cámara</w:t>
            </w:r>
          </w:p>
          <w:p w:rsidR="000E44F9" w:rsidRPr="000E44F9" w:rsidRDefault="002041E0" w:rsidP="000E44F9">
            <w:pPr>
              <w:numPr>
                <w:ilvl w:val="0"/>
                <w:numId w:val="22"/>
              </w:numPr>
              <w:ind w:left="757"/>
              <w:jc w:val="both"/>
              <w:rPr>
                <w:rFonts w:ascii="gobCL" w:eastAsia="Calibri" w:hAnsi="gobCL" w:cs="Arial"/>
                <w:sz w:val="22"/>
                <w:szCs w:val="22"/>
                <w:lang w:val="es-CL"/>
              </w:rPr>
            </w:pPr>
            <w:r w:rsidRPr="00483042">
              <w:rPr>
                <w:rFonts w:ascii="gobCL" w:eastAsia="Calibri" w:hAnsi="gobCL" w:cs="Arial"/>
                <w:sz w:val="22"/>
                <w:szCs w:val="22"/>
                <w:lang w:val="es-CL"/>
              </w:rPr>
              <w:t>Asignar a cada grupo orden en que realizarán cada uno de los procesos de control, siguiendo instrucciones contenidas en cada planilla.</w:t>
            </w:r>
          </w:p>
        </w:tc>
      </w:tr>
      <w:tr w:rsidR="00854BDE" w:rsidRPr="00F4134B" w:rsidTr="00F40727">
        <w:trPr>
          <w:trHeight w:val="623"/>
        </w:trPr>
        <w:tc>
          <w:tcPr>
            <w:tcW w:w="1356" w:type="dxa"/>
            <w:vMerge w:val="restart"/>
            <w:shd w:val="clear" w:color="auto" w:fill="D9D9D9"/>
            <w:vAlign w:val="center"/>
          </w:tcPr>
          <w:p w:rsidR="00854BDE" w:rsidRPr="00483042" w:rsidRDefault="00854BDE" w:rsidP="00854BDE">
            <w:pPr>
              <w:jc w:val="center"/>
              <w:rPr>
                <w:rFonts w:ascii="gobCL" w:eastAsia="Calibri" w:hAnsi="gobCL" w:cs="Arial"/>
                <w:b/>
                <w:sz w:val="22"/>
                <w:szCs w:val="22"/>
                <w:lang w:val="es-CL"/>
              </w:rPr>
            </w:pPr>
            <w:r w:rsidRPr="00483042">
              <w:rPr>
                <w:rFonts w:ascii="gobCL" w:eastAsia="Calibri" w:hAnsi="gobCL" w:cs="Arial"/>
                <w:b/>
                <w:sz w:val="22"/>
                <w:szCs w:val="22"/>
                <w:lang w:val="es-CL"/>
              </w:rPr>
              <w:lastRenderedPageBreak/>
              <w:t>Ejecución</w:t>
            </w:r>
          </w:p>
        </w:tc>
        <w:tc>
          <w:tcPr>
            <w:tcW w:w="1188" w:type="dxa"/>
            <w:shd w:val="clear" w:color="auto" w:fill="F2F2F2"/>
            <w:vAlign w:val="center"/>
          </w:tcPr>
          <w:p w:rsidR="00854BDE" w:rsidRPr="00483042" w:rsidRDefault="00854BDE" w:rsidP="00854BDE">
            <w:pPr>
              <w:jc w:val="center"/>
              <w:rPr>
                <w:rFonts w:ascii="gobCL" w:eastAsia="Calibri" w:hAnsi="gobCL" w:cs="Arial"/>
                <w:sz w:val="22"/>
                <w:szCs w:val="22"/>
                <w:lang w:val="es-CL"/>
              </w:rPr>
            </w:pPr>
            <w:r w:rsidRPr="00483042">
              <w:rPr>
                <w:rFonts w:ascii="gobCL" w:eastAsia="Calibri" w:hAnsi="gobCL" w:cs="Arial"/>
                <w:sz w:val="22"/>
                <w:szCs w:val="22"/>
                <w:lang w:val="es-CL"/>
              </w:rPr>
              <w:t>Docente</w:t>
            </w:r>
          </w:p>
        </w:tc>
        <w:tc>
          <w:tcPr>
            <w:tcW w:w="7237" w:type="dxa"/>
            <w:shd w:val="clear" w:color="auto" w:fill="auto"/>
            <w:vAlign w:val="center"/>
          </w:tcPr>
          <w:p w:rsidR="00483042" w:rsidRDefault="00483042" w:rsidP="00483042">
            <w:pPr>
              <w:pStyle w:val="Prrafodelista"/>
              <w:numPr>
                <w:ilvl w:val="0"/>
                <w:numId w:val="26"/>
              </w:numPr>
              <w:jc w:val="both"/>
              <w:rPr>
                <w:rFonts w:ascii="gobCL" w:hAnsi="gobCL" w:cs="Arial"/>
              </w:rPr>
            </w:pPr>
            <w:r w:rsidRPr="00483042">
              <w:rPr>
                <w:rFonts w:ascii="gobCL" w:hAnsi="gobCL" w:cs="Arial"/>
              </w:rPr>
              <w:t>Diagnosticar</w:t>
            </w:r>
            <w:r>
              <w:rPr>
                <w:rFonts w:ascii="gobCL" w:hAnsi="gobCL" w:cs="Arial"/>
              </w:rPr>
              <w:t xml:space="preserve"> a través de preguntas abiertas el</w:t>
            </w:r>
            <w:r w:rsidRPr="00483042">
              <w:rPr>
                <w:rFonts w:ascii="gobCL" w:hAnsi="gobCL" w:cs="Arial"/>
              </w:rPr>
              <w:t xml:space="preserve"> nivel de conocimiento del grupo curso en relación a</w:t>
            </w:r>
            <w:r>
              <w:rPr>
                <w:rFonts w:ascii="gobCL" w:hAnsi="gobCL" w:cs="Arial"/>
              </w:rPr>
              <w:t xml:space="preserve"> los procesos a los que se someten diferentes productos agrícolas a la hora de ser almacenados y que instrumentos conocen que se utilicen para registrar los datos de estos productos antes de ser almacenados.</w:t>
            </w:r>
          </w:p>
          <w:p w:rsidR="00483042" w:rsidRDefault="000E44F9" w:rsidP="00483042">
            <w:pPr>
              <w:pStyle w:val="Prrafodelista"/>
              <w:numPr>
                <w:ilvl w:val="0"/>
                <w:numId w:val="26"/>
              </w:numPr>
              <w:jc w:val="both"/>
              <w:rPr>
                <w:rFonts w:ascii="gobCL" w:hAnsi="gobCL" w:cs="Arial"/>
              </w:rPr>
            </w:pPr>
            <w:r>
              <w:rPr>
                <w:rFonts w:ascii="gobCL" w:hAnsi="gobCL" w:cs="Arial"/>
              </w:rPr>
              <w:t xml:space="preserve">Indicar que el propósito de la actividad es identificar, recopilar y registrar diferentes datos de productos agrícolas antes de ser almacenados, además de identificar buenas prácticas respecto al </w:t>
            </w:r>
            <w:proofErr w:type="spellStart"/>
            <w:r>
              <w:rPr>
                <w:rFonts w:ascii="gobCL" w:hAnsi="gobCL" w:cs="Arial"/>
              </w:rPr>
              <w:t>como</w:t>
            </w:r>
            <w:proofErr w:type="spellEnd"/>
            <w:r>
              <w:rPr>
                <w:rFonts w:ascii="gobCL" w:hAnsi="gobCL" w:cs="Arial"/>
              </w:rPr>
              <w:t xml:space="preserve"> realizar los diferentes procesos previos a</w:t>
            </w:r>
            <w:r w:rsidR="007D184B">
              <w:rPr>
                <w:rFonts w:ascii="gobCL" w:hAnsi="gobCL" w:cs="Arial"/>
              </w:rPr>
              <w:t>l almacenaje de estos productos considerando requerimientos del mercado, características del producto y otros parámetros relevantes.</w:t>
            </w:r>
          </w:p>
          <w:p w:rsidR="00810B7F" w:rsidRPr="00810B7F" w:rsidRDefault="00810B7F" w:rsidP="00483042">
            <w:pPr>
              <w:pStyle w:val="Prrafodelista"/>
              <w:numPr>
                <w:ilvl w:val="0"/>
                <w:numId w:val="26"/>
              </w:numPr>
              <w:jc w:val="both"/>
              <w:rPr>
                <w:rFonts w:ascii="gobCL" w:hAnsi="gobCL" w:cs="Arial"/>
              </w:rPr>
            </w:pPr>
            <w:r>
              <w:rPr>
                <w:rFonts w:ascii="gobCL" w:eastAsia="Times New Roman" w:hAnsi="gobCL"/>
                <w:lang w:eastAsia="es-ES_tradnl"/>
              </w:rPr>
              <w:t xml:space="preserve">Indicar la relevancia del </w:t>
            </w:r>
            <w:r w:rsidRPr="00503707">
              <w:rPr>
                <w:rFonts w:ascii="gobCL" w:eastAsia="Times New Roman" w:hAnsi="gobCL"/>
                <w:lang w:eastAsia="es-ES_tradnl"/>
              </w:rPr>
              <w:t>control de peso, temperatura y otros parámetros del producto previo a su proceso y embalaje</w:t>
            </w:r>
            <w:r>
              <w:rPr>
                <w:rFonts w:ascii="gobCL" w:eastAsia="Times New Roman" w:hAnsi="gobCL"/>
                <w:lang w:eastAsia="es-ES_tradnl"/>
              </w:rPr>
              <w:t xml:space="preserve"> para garantizar la calidad del producto que se almacene en las dependencias visitadas.</w:t>
            </w:r>
          </w:p>
          <w:p w:rsidR="00810B7F" w:rsidRDefault="00810B7F" w:rsidP="00810B7F">
            <w:pPr>
              <w:pStyle w:val="Prrafodelista"/>
              <w:numPr>
                <w:ilvl w:val="0"/>
                <w:numId w:val="26"/>
              </w:numPr>
              <w:jc w:val="both"/>
              <w:rPr>
                <w:rFonts w:ascii="gobCL" w:hAnsi="gobCL" w:cs="Arial"/>
              </w:rPr>
            </w:pPr>
            <w:r>
              <w:rPr>
                <w:rFonts w:ascii="gobCL" w:hAnsi="gobCL" w:cs="Arial"/>
              </w:rPr>
              <w:t xml:space="preserve">Realizar una demostración guiada de </w:t>
            </w:r>
            <w:r w:rsidR="00565C1D">
              <w:rPr>
                <w:rFonts w:ascii="gobCL" w:hAnsi="gobCL" w:cs="Arial"/>
              </w:rPr>
              <w:t>cómo</w:t>
            </w:r>
            <w:r>
              <w:rPr>
                <w:rFonts w:ascii="gobCL" w:hAnsi="gobCL" w:cs="Arial"/>
              </w:rPr>
              <w:t xml:space="preserve"> se completa la planilla contenida en </w:t>
            </w:r>
            <w:r w:rsidR="00483080">
              <w:rPr>
                <w:rFonts w:ascii="gobCL" w:hAnsi="gobCL" w:cs="Arial"/>
              </w:rPr>
              <w:t>“</w:t>
            </w:r>
            <w:r w:rsidRPr="00810B7F">
              <w:rPr>
                <w:rFonts w:ascii="gobCL" w:hAnsi="gobCL" w:cs="Arial"/>
              </w:rPr>
              <w:t>PDA08_02_Anexo_Guia de Trabajo 14</w:t>
            </w:r>
            <w:r w:rsidR="00483080">
              <w:rPr>
                <w:rFonts w:ascii="gobCL" w:hAnsi="gobCL" w:cs="Arial"/>
              </w:rPr>
              <w:t>”</w:t>
            </w:r>
            <w:r>
              <w:rPr>
                <w:rFonts w:ascii="gobCL" w:hAnsi="gobCL" w:cs="Arial"/>
              </w:rPr>
              <w:t xml:space="preserve"> considerando las especies presentes en las dependencias visitadas, e indicando la relación entre cada índice registrado, los procesos propios de la especie y su pertinencia a las demandas del mercado o fines productivos de esta especie.</w:t>
            </w:r>
          </w:p>
          <w:p w:rsidR="00677110" w:rsidRPr="00483042" w:rsidRDefault="00677110" w:rsidP="00677110">
            <w:pPr>
              <w:pStyle w:val="Prrafodelista"/>
              <w:numPr>
                <w:ilvl w:val="0"/>
                <w:numId w:val="26"/>
              </w:numPr>
              <w:jc w:val="both"/>
              <w:rPr>
                <w:rFonts w:ascii="gobCL" w:hAnsi="gobCL" w:cs="Arial"/>
              </w:rPr>
            </w:pPr>
            <w:r w:rsidRPr="00483042">
              <w:rPr>
                <w:rFonts w:ascii="gobCL" w:hAnsi="gobCL" w:cs="Arial"/>
              </w:rPr>
              <w:t xml:space="preserve">Solicitar a los participantes ponerse el EPP correspondiente: cotona/delantal, cofia, guantes de </w:t>
            </w:r>
            <w:proofErr w:type="spellStart"/>
            <w:r w:rsidRPr="00483042">
              <w:rPr>
                <w:rFonts w:ascii="gobCL" w:hAnsi="gobCL" w:cs="Arial"/>
              </w:rPr>
              <w:t>nitrilio</w:t>
            </w:r>
            <w:proofErr w:type="spellEnd"/>
            <w:r w:rsidRPr="00483042">
              <w:rPr>
                <w:rFonts w:ascii="gobCL" w:hAnsi="gobCL" w:cs="Arial"/>
              </w:rPr>
              <w:t xml:space="preserve"> y/o cabritilla, zapatos de seguridad, lápiz y calculadora y llevar los utensilios necesarios (Cuaderno, Lápiz y calculadora, procedimientos, registros, informes, planillas) antes de ingresar al Packing, cámara, bodega, silo o lugar asignado.</w:t>
            </w:r>
          </w:p>
          <w:p w:rsidR="00677110" w:rsidRPr="00483042" w:rsidRDefault="00677110" w:rsidP="00677110">
            <w:pPr>
              <w:pStyle w:val="Prrafodelista"/>
              <w:numPr>
                <w:ilvl w:val="0"/>
                <w:numId w:val="26"/>
              </w:numPr>
              <w:jc w:val="both"/>
              <w:rPr>
                <w:rFonts w:ascii="gobCL" w:hAnsi="gobCL" w:cs="Arial"/>
              </w:rPr>
            </w:pPr>
            <w:r w:rsidRPr="00483042">
              <w:rPr>
                <w:rFonts w:ascii="gobCL" w:hAnsi="gobCL" w:cs="Arial"/>
              </w:rPr>
              <w:t xml:space="preserve">Entregar instructivo de seguridad de la actividad y señalar lo que se puede o no realizar en el transcurso de esta. Ej. Sacar fotos, lugares prohibidos, tránsito, </w:t>
            </w:r>
            <w:proofErr w:type="spellStart"/>
            <w:r w:rsidRPr="00483042">
              <w:rPr>
                <w:rFonts w:ascii="gobCL" w:hAnsi="gobCL" w:cs="Arial"/>
              </w:rPr>
              <w:t>etc</w:t>
            </w:r>
            <w:proofErr w:type="spellEnd"/>
          </w:p>
          <w:p w:rsidR="00677110" w:rsidRDefault="00677110" w:rsidP="00677110">
            <w:pPr>
              <w:pStyle w:val="Prrafodelista"/>
              <w:numPr>
                <w:ilvl w:val="0"/>
                <w:numId w:val="26"/>
              </w:numPr>
              <w:jc w:val="both"/>
              <w:rPr>
                <w:rFonts w:ascii="gobCL" w:hAnsi="gobCL" w:cs="Arial"/>
              </w:rPr>
            </w:pPr>
            <w:r w:rsidRPr="00483042">
              <w:rPr>
                <w:rFonts w:ascii="gobCL" w:hAnsi="gobCL" w:cs="Arial"/>
              </w:rPr>
              <w:t>Según instructivo de la actividad contenido en archivo “</w:t>
            </w:r>
            <w:r w:rsidR="00483080" w:rsidRPr="00810B7F">
              <w:rPr>
                <w:rFonts w:ascii="gobCL" w:hAnsi="gobCL" w:cs="Arial"/>
              </w:rPr>
              <w:t>PDA08_02_Anexo_Guia de Trabajo 14</w:t>
            </w:r>
            <w:r w:rsidRPr="00483042">
              <w:rPr>
                <w:rFonts w:ascii="gobCL" w:hAnsi="gobCL" w:cs="Arial"/>
              </w:rPr>
              <w:t>”, solicitar a los participantes realizar el contr</w:t>
            </w:r>
            <w:r w:rsidR="007D184B">
              <w:rPr>
                <w:rFonts w:ascii="gobCL" w:hAnsi="gobCL" w:cs="Arial"/>
              </w:rPr>
              <w:t>ol de los diferentes productos, además de indicar que indaguen y registren</w:t>
            </w:r>
            <w:r w:rsidRPr="00483042">
              <w:rPr>
                <w:rFonts w:ascii="gobCL" w:hAnsi="gobCL" w:cs="Arial"/>
              </w:rPr>
              <w:t xml:space="preserve"> los datos de las diferentes especies controladas, </w:t>
            </w:r>
            <w:r w:rsidR="007D184B">
              <w:rPr>
                <w:rFonts w:ascii="gobCL" w:hAnsi="gobCL" w:cs="Arial"/>
              </w:rPr>
              <w:t>según lo solicitado</w:t>
            </w:r>
            <w:r w:rsidRPr="00483042">
              <w:rPr>
                <w:rFonts w:ascii="gobCL" w:hAnsi="gobCL" w:cs="Arial"/>
              </w:rPr>
              <w:t xml:space="preserve"> en infor</w:t>
            </w:r>
            <w:r w:rsidR="00483080">
              <w:rPr>
                <w:rFonts w:ascii="gobCL" w:hAnsi="gobCL" w:cs="Arial"/>
              </w:rPr>
              <w:t>me incluido en archivo “PDA08_03</w:t>
            </w:r>
            <w:r w:rsidRPr="00483042">
              <w:rPr>
                <w:rFonts w:ascii="gobCL" w:hAnsi="gobCL" w:cs="Arial"/>
              </w:rPr>
              <w:t>_Anexo_Guía de Trabajo 1</w:t>
            </w:r>
            <w:r w:rsidR="00483080">
              <w:rPr>
                <w:rFonts w:ascii="gobCL" w:hAnsi="gobCL" w:cs="Arial"/>
              </w:rPr>
              <w:t>5</w:t>
            </w:r>
            <w:r w:rsidRPr="00483042">
              <w:rPr>
                <w:rFonts w:ascii="gobCL" w:hAnsi="gobCL" w:cs="Arial"/>
              </w:rPr>
              <w:t>”.</w:t>
            </w:r>
          </w:p>
          <w:p w:rsidR="000E44F9" w:rsidRPr="00483042" w:rsidRDefault="000E44F9" w:rsidP="00677110">
            <w:pPr>
              <w:pStyle w:val="Prrafodelista"/>
              <w:numPr>
                <w:ilvl w:val="0"/>
                <w:numId w:val="26"/>
              </w:numPr>
              <w:jc w:val="both"/>
              <w:rPr>
                <w:rFonts w:ascii="gobCL" w:hAnsi="gobCL" w:cs="Arial"/>
              </w:rPr>
            </w:pPr>
            <w:r>
              <w:rPr>
                <w:rFonts w:ascii="gobCL" w:hAnsi="gobCL" w:cs="Arial"/>
              </w:rPr>
              <w:t xml:space="preserve">Monitorear el trabajo de cada grupo a la hora de obtener la información, orientando la comprensión de la relevancia de cada dato </w:t>
            </w:r>
            <w:r>
              <w:rPr>
                <w:rFonts w:ascii="gobCL" w:hAnsi="gobCL" w:cs="Arial"/>
              </w:rPr>
              <w:lastRenderedPageBreak/>
              <w:t>recopilado y como el correcto desarrollo de estos procesos repercute en la calidad final del producto.</w:t>
            </w:r>
          </w:p>
          <w:p w:rsidR="00677110" w:rsidRPr="00483042" w:rsidRDefault="00677110" w:rsidP="00677110">
            <w:pPr>
              <w:pStyle w:val="Prrafodelista"/>
              <w:numPr>
                <w:ilvl w:val="0"/>
                <w:numId w:val="26"/>
              </w:numPr>
              <w:jc w:val="both"/>
              <w:rPr>
                <w:rFonts w:ascii="gobCL" w:hAnsi="gobCL" w:cs="Arial"/>
              </w:rPr>
            </w:pPr>
            <w:r w:rsidRPr="00483042">
              <w:rPr>
                <w:rFonts w:ascii="gobCL" w:hAnsi="gobCL" w:cs="Arial"/>
              </w:rPr>
              <w:t xml:space="preserve">Realizar </w:t>
            </w:r>
            <w:r w:rsidR="000E44F9">
              <w:rPr>
                <w:rFonts w:ascii="gobCL" w:hAnsi="gobCL" w:cs="Arial"/>
              </w:rPr>
              <w:t>evaluación</w:t>
            </w:r>
            <w:r w:rsidRPr="00483042">
              <w:rPr>
                <w:rFonts w:ascii="gobCL" w:hAnsi="gobCL" w:cs="Arial"/>
              </w:rPr>
              <w:t xml:space="preserve"> por cada grupo mediante la pauta de cotejo y rúbrica, fotos, del cumplimiento de los instructivos de la actividad, y procedimientos de seguridad e higiene de la empresa. </w:t>
            </w:r>
          </w:p>
          <w:p w:rsidR="00014BCE" w:rsidRPr="00483042" w:rsidRDefault="00677110" w:rsidP="00677110">
            <w:pPr>
              <w:pStyle w:val="Prrafodelista"/>
              <w:numPr>
                <w:ilvl w:val="0"/>
                <w:numId w:val="26"/>
              </w:numPr>
              <w:jc w:val="both"/>
              <w:rPr>
                <w:rFonts w:ascii="gobCL" w:hAnsi="gobCL" w:cs="Arial"/>
              </w:rPr>
            </w:pPr>
            <w:r w:rsidRPr="00483042">
              <w:rPr>
                <w:rFonts w:ascii="gobCL" w:hAnsi="gobCL" w:cs="Arial"/>
              </w:rPr>
              <w:t>Recordar a los participantes el uso de jabón y toalla de papel para lavarse las manos antes, durante y al finalizar el práctico.</w:t>
            </w:r>
          </w:p>
        </w:tc>
      </w:tr>
      <w:tr w:rsidR="00854BDE" w:rsidRPr="00F4134B" w:rsidTr="00F40727">
        <w:trPr>
          <w:trHeight w:val="623"/>
        </w:trPr>
        <w:tc>
          <w:tcPr>
            <w:tcW w:w="1356" w:type="dxa"/>
            <w:vMerge/>
            <w:shd w:val="clear" w:color="auto" w:fill="D9D9D9"/>
            <w:vAlign w:val="center"/>
          </w:tcPr>
          <w:p w:rsidR="00854BDE" w:rsidRPr="00483042"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483042" w:rsidRDefault="00854BDE" w:rsidP="00854BDE">
            <w:pPr>
              <w:jc w:val="center"/>
              <w:rPr>
                <w:rFonts w:ascii="gobCL" w:eastAsia="Calibri" w:hAnsi="gobCL" w:cs="Arial"/>
                <w:sz w:val="22"/>
                <w:szCs w:val="22"/>
                <w:lang w:val="es-CL"/>
              </w:rPr>
            </w:pPr>
            <w:r w:rsidRPr="00483042">
              <w:rPr>
                <w:rFonts w:ascii="gobCL" w:eastAsia="Calibri" w:hAnsi="gobCL" w:cs="Arial"/>
                <w:sz w:val="22"/>
                <w:szCs w:val="22"/>
                <w:lang w:val="es-CL"/>
              </w:rPr>
              <w:t>Estudiante</w:t>
            </w:r>
          </w:p>
        </w:tc>
        <w:tc>
          <w:tcPr>
            <w:tcW w:w="7237" w:type="dxa"/>
            <w:shd w:val="clear" w:color="auto" w:fill="auto"/>
            <w:vAlign w:val="center"/>
          </w:tcPr>
          <w:p w:rsidR="00C72A64" w:rsidRDefault="00C72A64" w:rsidP="00C72A64">
            <w:pPr>
              <w:pStyle w:val="Prrafodelista"/>
              <w:numPr>
                <w:ilvl w:val="0"/>
                <w:numId w:val="30"/>
              </w:numPr>
              <w:jc w:val="both"/>
              <w:rPr>
                <w:rFonts w:ascii="gobCL" w:hAnsi="gobCL" w:cs="Arial"/>
              </w:rPr>
            </w:pPr>
            <w:r>
              <w:rPr>
                <w:rFonts w:ascii="gobCL" w:hAnsi="gobCL" w:cs="Arial"/>
              </w:rPr>
              <w:t xml:space="preserve">Responde preguntas </w:t>
            </w:r>
            <w:r w:rsidRPr="00483042">
              <w:rPr>
                <w:rFonts w:ascii="gobCL" w:hAnsi="gobCL" w:cs="Arial"/>
              </w:rPr>
              <w:t>en relación a</w:t>
            </w:r>
            <w:r>
              <w:rPr>
                <w:rFonts w:ascii="gobCL" w:hAnsi="gobCL" w:cs="Arial"/>
              </w:rPr>
              <w:t xml:space="preserve"> los procesos a los que se someten diferentes productos agrícolas a la hora de ser almacenados y que instrumentos conocen que se utilicen para registrar los datos de estos productos antes de ser almacenados.</w:t>
            </w:r>
          </w:p>
          <w:p w:rsidR="00483080" w:rsidRDefault="00483080" w:rsidP="00C72A64">
            <w:pPr>
              <w:pStyle w:val="Prrafodelista"/>
              <w:numPr>
                <w:ilvl w:val="0"/>
                <w:numId w:val="30"/>
              </w:numPr>
              <w:jc w:val="both"/>
              <w:rPr>
                <w:rFonts w:ascii="gobCL" w:hAnsi="gobCL" w:cs="Arial"/>
              </w:rPr>
            </w:pPr>
            <w:r>
              <w:rPr>
                <w:rFonts w:ascii="gobCL" w:hAnsi="gobCL" w:cs="Arial"/>
              </w:rPr>
              <w:t>Registra datos relevantes dados por tu docente en la demostración guiada de como completar los registros sobre las especies presentes en las dependencias visitadas, la relación entre cada índice registrado, los procesos propios de la especie y su pertinencia a las demandas del mercado o fines productivos de esta especie</w:t>
            </w:r>
          </w:p>
          <w:p w:rsidR="00C72A64" w:rsidRDefault="00483080" w:rsidP="00C72A64">
            <w:pPr>
              <w:pStyle w:val="Prrafodelista"/>
              <w:numPr>
                <w:ilvl w:val="0"/>
                <w:numId w:val="30"/>
              </w:numPr>
              <w:jc w:val="both"/>
              <w:rPr>
                <w:rFonts w:ascii="gobCL" w:hAnsi="gobCL" w:cs="Arial"/>
              </w:rPr>
            </w:pPr>
            <w:r>
              <w:rPr>
                <w:rFonts w:ascii="gobCL" w:hAnsi="gobCL" w:cs="Arial"/>
              </w:rPr>
              <w:t>Usa</w:t>
            </w:r>
            <w:r w:rsidR="00C72A64" w:rsidRPr="00483042">
              <w:rPr>
                <w:rFonts w:ascii="gobCL" w:hAnsi="gobCL" w:cs="Arial"/>
              </w:rPr>
              <w:t xml:space="preserve"> el EPP correspondiente: cotona/delantal, cofia, guantes de </w:t>
            </w:r>
            <w:proofErr w:type="spellStart"/>
            <w:r w:rsidR="00C72A64" w:rsidRPr="00483042">
              <w:rPr>
                <w:rFonts w:ascii="gobCL" w:hAnsi="gobCL" w:cs="Arial"/>
              </w:rPr>
              <w:t>nitrilio</w:t>
            </w:r>
            <w:proofErr w:type="spellEnd"/>
            <w:r w:rsidR="00C72A64" w:rsidRPr="00483042">
              <w:rPr>
                <w:rFonts w:ascii="gobCL" w:hAnsi="gobCL" w:cs="Arial"/>
              </w:rPr>
              <w:t xml:space="preserve"> y/o cabritilla, zapatos de seguridad, lápiz y calculadora y llevar los utensilios necesarios (Cuaderno, Lápiz y calculadora, procedimientos, registros, informes, planillas) antes de ingresar al Packing, cámara, bodega, silo o lugar asignado.</w:t>
            </w:r>
          </w:p>
          <w:p w:rsidR="00C72A64" w:rsidRPr="00483042" w:rsidRDefault="00C72A64" w:rsidP="00C72A64">
            <w:pPr>
              <w:pStyle w:val="Prrafodelista"/>
              <w:numPr>
                <w:ilvl w:val="0"/>
                <w:numId w:val="30"/>
              </w:numPr>
              <w:jc w:val="both"/>
              <w:rPr>
                <w:rFonts w:ascii="gobCL" w:hAnsi="gobCL" w:cs="Arial"/>
              </w:rPr>
            </w:pPr>
            <w:r w:rsidRPr="00483042">
              <w:rPr>
                <w:rFonts w:ascii="gobCL" w:hAnsi="gobCL" w:cs="Arial"/>
              </w:rPr>
              <w:t>Lee atentamente el protocolo de seguridad y la rúbrica de evaluación que te entregó tu docente.</w:t>
            </w:r>
          </w:p>
          <w:p w:rsidR="00677110" w:rsidRPr="00483042" w:rsidRDefault="00677110" w:rsidP="00C72A64">
            <w:pPr>
              <w:pStyle w:val="Prrafodelista"/>
              <w:numPr>
                <w:ilvl w:val="0"/>
                <w:numId w:val="30"/>
              </w:numPr>
              <w:jc w:val="both"/>
              <w:rPr>
                <w:rFonts w:ascii="gobCL" w:hAnsi="gobCL" w:cs="Arial"/>
              </w:rPr>
            </w:pPr>
            <w:r w:rsidRPr="00483042">
              <w:rPr>
                <w:rFonts w:ascii="gobCL" w:hAnsi="gobCL" w:cs="Arial"/>
              </w:rPr>
              <w:t>Utiliza jabón y toallas de papel, para lavarse las manos antes durante y al finalizar la actividad.</w:t>
            </w:r>
          </w:p>
          <w:p w:rsidR="00677110" w:rsidRPr="00483042" w:rsidRDefault="00677110" w:rsidP="00C72A64">
            <w:pPr>
              <w:pStyle w:val="Prrafodelista"/>
              <w:numPr>
                <w:ilvl w:val="0"/>
                <w:numId w:val="30"/>
              </w:numPr>
              <w:jc w:val="both"/>
              <w:rPr>
                <w:rFonts w:ascii="gobCL" w:hAnsi="gobCL" w:cs="Arial"/>
              </w:rPr>
            </w:pPr>
            <w:r w:rsidRPr="00483042">
              <w:rPr>
                <w:rFonts w:ascii="gobCL" w:hAnsi="gobCL" w:cs="Arial"/>
              </w:rPr>
              <w:t>Agrúpate según las instrucciones de tu docente, e identifica al líder de tu grupo, a quien deberás comunicar inquietudes, sugerencias, hallazgos y contingencias.</w:t>
            </w:r>
          </w:p>
          <w:p w:rsidR="00854BDE" w:rsidRPr="00C72A64" w:rsidRDefault="00677110" w:rsidP="00483080">
            <w:pPr>
              <w:pStyle w:val="Prrafodelista"/>
              <w:numPr>
                <w:ilvl w:val="0"/>
                <w:numId w:val="30"/>
              </w:numPr>
              <w:jc w:val="both"/>
              <w:rPr>
                <w:rFonts w:ascii="gobCL" w:hAnsi="gobCL" w:cs="Arial"/>
              </w:rPr>
            </w:pPr>
            <w:r w:rsidRPr="00483042">
              <w:rPr>
                <w:rFonts w:ascii="gobCL" w:hAnsi="gobCL" w:cs="Arial"/>
              </w:rPr>
              <w:t xml:space="preserve">Realiza las actividades indicadas en </w:t>
            </w:r>
            <w:r w:rsidR="00483080" w:rsidRPr="00483042">
              <w:rPr>
                <w:rFonts w:ascii="gobCL" w:hAnsi="gobCL" w:cs="Arial"/>
              </w:rPr>
              <w:t>“</w:t>
            </w:r>
            <w:r w:rsidR="00483080" w:rsidRPr="00810B7F">
              <w:rPr>
                <w:rFonts w:ascii="gobCL" w:hAnsi="gobCL" w:cs="Arial"/>
              </w:rPr>
              <w:t>PDA08_02_Anexo_Guia de Trabajo 14</w:t>
            </w:r>
            <w:r w:rsidR="00483080" w:rsidRPr="00483042">
              <w:rPr>
                <w:rFonts w:ascii="gobCL" w:hAnsi="gobCL" w:cs="Arial"/>
              </w:rPr>
              <w:t>”</w:t>
            </w:r>
            <w:r w:rsidR="007D184B">
              <w:rPr>
                <w:rFonts w:ascii="gobCL" w:hAnsi="gobCL" w:cs="Arial"/>
              </w:rPr>
              <w:t xml:space="preserve"> y </w:t>
            </w:r>
            <w:r w:rsidR="007D184B" w:rsidRPr="00483042">
              <w:rPr>
                <w:rFonts w:ascii="gobCL" w:hAnsi="gobCL" w:cs="Arial"/>
              </w:rPr>
              <w:t>“</w:t>
            </w:r>
            <w:r w:rsidR="007D184B">
              <w:rPr>
                <w:rFonts w:ascii="gobCL" w:hAnsi="gobCL" w:cs="Arial"/>
              </w:rPr>
              <w:t>PDA08_03_Anexo_Guia de Trabajo 15</w:t>
            </w:r>
            <w:r w:rsidR="007D184B" w:rsidRPr="00483042">
              <w:rPr>
                <w:rFonts w:ascii="gobCL" w:hAnsi="gobCL" w:cs="Arial"/>
              </w:rPr>
              <w:t>”</w:t>
            </w:r>
            <w:r w:rsidR="00483080" w:rsidRPr="00483042">
              <w:rPr>
                <w:rFonts w:ascii="gobCL" w:hAnsi="gobCL" w:cs="Arial"/>
              </w:rPr>
              <w:t xml:space="preserve">, </w:t>
            </w:r>
            <w:r w:rsidRPr="00483042">
              <w:rPr>
                <w:rFonts w:ascii="gobCL" w:hAnsi="gobCL" w:cs="Arial"/>
              </w:rPr>
              <w:t xml:space="preserve">completando los datos dependiendo de </w:t>
            </w:r>
            <w:r w:rsidR="007D184B" w:rsidRPr="00483042">
              <w:rPr>
                <w:rFonts w:ascii="gobCL" w:hAnsi="gobCL" w:cs="Arial"/>
              </w:rPr>
              <w:t>qué</w:t>
            </w:r>
            <w:r w:rsidRPr="00483042">
              <w:rPr>
                <w:rFonts w:ascii="gobCL" w:hAnsi="gobCL" w:cs="Arial"/>
              </w:rPr>
              <w:t xml:space="preserve"> área, producto o tipo de producto te fue asignado en cada visita.</w:t>
            </w:r>
          </w:p>
        </w:tc>
      </w:tr>
      <w:tr w:rsidR="00854BDE" w:rsidRPr="00F4134B" w:rsidTr="00F40727">
        <w:trPr>
          <w:trHeight w:val="623"/>
        </w:trPr>
        <w:tc>
          <w:tcPr>
            <w:tcW w:w="1356" w:type="dxa"/>
            <w:vMerge w:val="restart"/>
            <w:shd w:val="clear" w:color="auto" w:fill="D9D9D9"/>
            <w:vAlign w:val="center"/>
          </w:tcPr>
          <w:p w:rsidR="00854BDE" w:rsidRPr="00483042" w:rsidRDefault="002F7E46" w:rsidP="00854BDE">
            <w:pPr>
              <w:jc w:val="center"/>
              <w:rPr>
                <w:rFonts w:ascii="gobCL" w:eastAsia="Calibri" w:hAnsi="gobCL" w:cs="Arial"/>
                <w:b/>
                <w:sz w:val="22"/>
                <w:szCs w:val="22"/>
                <w:lang w:val="es-CL"/>
              </w:rPr>
            </w:pPr>
            <w:r w:rsidRPr="00483042">
              <w:rPr>
                <w:rFonts w:ascii="gobCL" w:hAnsi="gobCL"/>
                <w:sz w:val="22"/>
                <w:szCs w:val="22"/>
                <w:lang w:val="es-CL"/>
              </w:rPr>
              <w:br w:type="page"/>
            </w:r>
            <w:r w:rsidR="00854BDE" w:rsidRPr="00483042">
              <w:rPr>
                <w:rFonts w:ascii="gobCL" w:eastAsia="Calibri" w:hAnsi="gobCL" w:cs="Arial"/>
                <w:b/>
                <w:sz w:val="22"/>
                <w:szCs w:val="22"/>
                <w:lang w:val="es-CL"/>
              </w:rPr>
              <w:t>Cierre</w:t>
            </w:r>
          </w:p>
        </w:tc>
        <w:tc>
          <w:tcPr>
            <w:tcW w:w="1188" w:type="dxa"/>
            <w:shd w:val="clear" w:color="auto" w:fill="F2F2F2"/>
            <w:vAlign w:val="center"/>
          </w:tcPr>
          <w:p w:rsidR="00854BDE" w:rsidRPr="00483042" w:rsidRDefault="00854BDE" w:rsidP="00854BDE">
            <w:pPr>
              <w:jc w:val="center"/>
              <w:rPr>
                <w:rFonts w:ascii="gobCL" w:eastAsia="Calibri" w:hAnsi="gobCL" w:cs="Arial"/>
                <w:sz w:val="22"/>
                <w:szCs w:val="22"/>
                <w:lang w:val="es-CL"/>
              </w:rPr>
            </w:pPr>
            <w:r w:rsidRPr="00483042">
              <w:rPr>
                <w:rFonts w:ascii="gobCL" w:eastAsia="Calibri" w:hAnsi="gobCL" w:cs="Arial"/>
                <w:sz w:val="22"/>
                <w:szCs w:val="22"/>
                <w:lang w:val="es-CL"/>
              </w:rPr>
              <w:t>Docente</w:t>
            </w:r>
          </w:p>
        </w:tc>
        <w:tc>
          <w:tcPr>
            <w:tcW w:w="7237" w:type="dxa"/>
            <w:shd w:val="clear" w:color="auto" w:fill="auto"/>
            <w:vAlign w:val="center"/>
          </w:tcPr>
          <w:p w:rsidR="00677110" w:rsidRPr="00483042" w:rsidRDefault="00677110" w:rsidP="00677110">
            <w:pPr>
              <w:pStyle w:val="Prrafodelista"/>
              <w:numPr>
                <w:ilvl w:val="0"/>
                <w:numId w:val="27"/>
              </w:numPr>
              <w:jc w:val="both"/>
              <w:rPr>
                <w:rFonts w:ascii="gobCL" w:hAnsi="gobCL" w:cs="Arial"/>
              </w:rPr>
            </w:pPr>
            <w:r w:rsidRPr="00483042">
              <w:rPr>
                <w:rFonts w:ascii="gobCL" w:hAnsi="gobCL" w:cs="Arial"/>
              </w:rPr>
              <w:t>Evaluar el desempeño de cada grupo durante a la ejecución de la actividad, además de los aspectos actitudinales y uso del equipo de protección personal.</w:t>
            </w:r>
          </w:p>
          <w:p w:rsidR="00854BDE" w:rsidRPr="00483042" w:rsidRDefault="00677110" w:rsidP="00677110">
            <w:pPr>
              <w:pStyle w:val="Prrafodelista"/>
              <w:numPr>
                <w:ilvl w:val="0"/>
                <w:numId w:val="27"/>
              </w:numPr>
              <w:jc w:val="both"/>
              <w:rPr>
                <w:rFonts w:ascii="gobCL" w:hAnsi="gobCL" w:cs="Arial"/>
              </w:rPr>
            </w:pPr>
            <w:r w:rsidRPr="00483042">
              <w:rPr>
                <w:rFonts w:ascii="gobCL" w:hAnsi="gobCL" w:cs="Arial"/>
              </w:rPr>
              <w:t xml:space="preserve">Al finalizar la actividad, retroalimente en plenario reforzando el propósito de la jornada, la importancia de mantener registros según </w:t>
            </w:r>
            <w:r w:rsidRPr="00483042">
              <w:rPr>
                <w:rFonts w:ascii="gobCL" w:hAnsi="gobCL" w:cs="Arial"/>
              </w:rPr>
              <w:lastRenderedPageBreak/>
              <w:t>los diferentes requerimientos y procesos a los que se someten las especies en el lugar de la visita, además de atender dudas, inquietudes, hallazgos de los estudiantes en la actividad en terreno.</w:t>
            </w:r>
          </w:p>
        </w:tc>
      </w:tr>
      <w:tr w:rsidR="00854BDE" w:rsidRPr="00F4134B" w:rsidTr="00F40727">
        <w:trPr>
          <w:trHeight w:val="623"/>
        </w:trPr>
        <w:tc>
          <w:tcPr>
            <w:tcW w:w="1356" w:type="dxa"/>
            <w:vMerge/>
            <w:shd w:val="clear" w:color="auto" w:fill="D9D9D9"/>
            <w:vAlign w:val="center"/>
          </w:tcPr>
          <w:p w:rsidR="00854BDE" w:rsidRPr="00483042"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483042" w:rsidRDefault="00854BDE" w:rsidP="00854BDE">
            <w:pPr>
              <w:jc w:val="center"/>
              <w:rPr>
                <w:rFonts w:ascii="gobCL" w:eastAsia="Calibri" w:hAnsi="gobCL" w:cs="Arial"/>
                <w:sz w:val="22"/>
                <w:szCs w:val="22"/>
                <w:lang w:val="es-CL"/>
              </w:rPr>
            </w:pPr>
            <w:r w:rsidRPr="00483042">
              <w:rPr>
                <w:rFonts w:ascii="gobCL" w:eastAsia="Calibri" w:hAnsi="gobCL" w:cs="Arial"/>
                <w:sz w:val="22"/>
                <w:szCs w:val="22"/>
                <w:lang w:val="es-CL"/>
              </w:rPr>
              <w:t>Estudiante</w:t>
            </w:r>
          </w:p>
        </w:tc>
        <w:tc>
          <w:tcPr>
            <w:tcW w:w="7237" w:type="dxa"/>
            <w:shd w:val="clear" w:color="auto" w:fill="auto"/>
            <w:vAlign w:val="center"/>
          </w:tcPr>
          <w:p w:rsidR="00C72A64" w:rsidRPr="00483042" w:rsidRDefault="00C72A64" w:rsidP="00C72A64">
            <w:pPr>
              <w:pStyle w:val="Prrafodelista"/>
              <w:numPr>
                <w:ilvl w:val="0"/>
                <w:numId w:val="29"/>
              </w:numPr>
              <w:jc w:val="both"/>
              <w:rPr>
                <w:rFonts w:ascii="gobCL" w:hAnsi="gobCL" w:cs="Arial"/>
              </w:rPr>
            </w:pPr>
            <w:r w:rsidRPr="00483042">
              <w:rPr>
                <w:rFonts w:ascii="gobCL" w:hAnsi="gobCL" w:cs="Arial"/>
              </w:rPr>
              <w:t>Participa de manera activa en el plenario, comunicando a través de tu líder de grupo o de manera personal (según la instrucción de tu docente) tus dudas, inquietudes o hallazgos surgidos durante la actividad práctica.</w:t>
            </w:r>
          </w:p>
          <w:p w:rsidR="002C638C" w:rsidRPr="00483042" w:rsidRDefault="00C72A64" w:rsidP="00C72A64">
            <w:pPr>
              <w:pStyle w:val="Prrafodelista"/>
              <w:numPr>
                <w:ilvl w:val="0"/>
                <w:numId w:val="29"/>
              </w:numPr>
              <w:jc w:val="both"/>
              <w:rPr>
                <w:rFonts w:ascii="gobCL" w:hAnsi="gobCL" w:cs="Arial"/>
              </w:rPr>
            </w:pPr>
            <w:r w:rsidRPr="00483042">
              <w:rPr>
                <w:rFonts w:ascii="gobCL" w:hAnsi="gobCL" w:cs="Arial"/>
              </w:rPr>
              <w:t xml:space="preserve">Organiza con tu grupo el traspaso de la información recopilada a archivo </w:t>
            </w:r>
            <w:r w:rsidR="00483080" w:rsidRPr="00483042">
              <w:rPr>
                <w:rFonts w:ascii="gobCL" w:hAnsi="gobCL" w:cs="Arial"/>
              </w:rPr>
              <w:t>“</w:t>
            </w:r>
            <w:r w:rsidR="00483080">
              <w:rPr>
                <w:rFonts w:ascii="gobCL" w:hAnsi="gobCL" w:cs="Arial"/>
              </w:rPr>
              <w:t>PDA08_03_Anexo_Guia de Trabajo 15</w:t>
            </w:r>
            <w:r w:rsidR="00483080" w:rsidRPr="00483042">
              <w:rPr>
                <w:rFonts w:ascii="gobCL" w:hAnsi="gobCL" w:cs="Arial"/>
              </w:rPr>
              <w:t xml:space="preserve">”, </w:t>
            </w:r>
            <w:r w:rsidRPr="00483042">
              <w:rPr>
                <w:rFonts w:ascii="gobCL" w:hAnsi="gobCL" w:cs="Arial"/>
              </w:rPr>
              <w:t>y asegúrate que hagan entrega de esta versión dentro de 3 días hábiles de haberse terminado la actividad práctica</w:t>
            </w:r>
          </w:p>
        </w:tc>
      </w:tr>
    </w:tbl>
    <w:p w:rsidR="002F7E46" w:rsidRPr="00483042" w:rsidRDefault="002F7E46">
      <w:pPr>
        <w:rPr>
          <w:rFonts w:ascii="gobCL" w:hAnsi="gobCL"/>
          <w:sz w:val="22"/>
          <w:szCs w:val="22"/>
          <w:lang w:val="es-CL"/>
        </w:rPr>
      </w:pPr>
      <w:r w:rsidRPr="00483042">
        <w:rPr>
          <w:rFonts w:ascii="gobCL" w:hAnsi="gobCL"/>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483042" w:rsidTr="00D65419">
        <w:trPr>
          <w:trHeight w:val="291"/>
        </w:trPr>
        <w:tc>
          <w:tcPr>
            <w:tcW w:w="4921" w:type="dxa"/>
            <w:shd w:val="clear" w:color="auto" w:fill="D9D9D9"/>
            <w:vAlign w:val="center"/>
          </w:tcPr>
          <w:p w:rsidR="00854BDE" w:rsidRPr="00483042" w:rsidRDefault="00854BDE" w:rsidP="00854BDE">
            <w:pPr>
              <w:jc w:val="center"/>
              <w:rPr>
                <w:rFonts w:ascii="gobCL" w:eastAsia="Calibri" w:hAnsi="gobCL" w:cs="Arial"/>
                <w:b/>
                <w:sz w:val="22"/>
                <w:szCs w:val="22"/>
                <w:lang w:val="es-CL"/>
              </w:rPr>
            </w:pPr>
            <w:r w:rsidRPr="00483042">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483042" w:rsidRDefault="00854BDE" w:rsidP="00854BDE">
            <w:pPr>
              <w:jc w:val="center"/>
              <w:rPr>
                <w:rFonts w:ascii="gobCL" w:eastAsia="Calibri" w:hAnsi="gobCL" w:cs="Arial"/>
                <w:b/>
                <w:sz w:val="22"/>
                <w:szCs w:val="22"/>
                <w:lang w:val="es-CL"/>
              </w:rPr>
            </w:pPr>
            <w:r w:rsidRPr="00483042">
              <w:rPr>
                <w:rFonts w:ascii="gobCL" w:eastAsia="Calibri" w:hAnsi="gobCL" w:cs="Arial"/>
                <w:b/>
                <w:sz w:val="22"/>
                <w:szCs w:val="22"/>
                <w:lang w:val="es-CL"/>
              </w:rPr>
              <w:t>Cantidad</w:t>
            </w:r>
          </w:p>
        </w:tc>
        <w:tc>
          <w:tcPr>
            <w:tcW w:w="3144" w:type="dxa"/>
            <w:shd w:val="clear" w:color="auto" w:fill="D9D9D9"/>
            <w:vAlign w:val="center"/>
          </w:tcPr>
          <w:p w:rsidR="00854BDE" w:rsidRPr="00483042" w:rsidRDefault="00854BDE" w:rsidP="00854BDE">
            <w:pPr>
              <w:jc w:val="center"/>
              <w:rPr>
                <w:rFonts w:ascii="gobCL" w:eastAsia="Calibri" w:hAnsi="gobCL" w:cs="Arial"/>
                <w:b/>
                <w:sz w:val="22"/>
                <w:szCs w:val="22"/>
                <w:lang w:val="es-CL"/>
              </w:rPr>
            </w:pPr>
            <w:r w:rsidRPr="00483042">
              <w:rPr>
                <w:rFonts w:ascii="gobCL" w:eastAsia="Calibri" w:hAnsi="gobCL" w:cs="Arial"/>
                <w:b/>
                <w:sz w:val="22"/>
                <w:szCs w:val="22"/>
                <w:lang w:val="es-CL"/>
              </w:rPr>
              <w:t>Condiciones</w:t>
            </w:r>
          </w:p>
        </w:tc>
      </w:tr>
      <w:tr w:rsidR="00677110" w:rsidRPr="00483042"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Cotona</w:t>
            </w:r>
            <w:proofErr w:type="spellEnd"/>
            <w:r w:rsidRPr="00483042">
              <w:rPr>
                <w:rFonts w:ascii="gobCL" w:hAnsi="gobCL" w:cs="Arial"/>
                <w:sz w:val="22"/>
                <w:szCs w:val="22"/>
              </w:rPr>
              <w:t xml:space="preserve"> / </w:t>
            </w:r>
            <w:proofErr w:type="spellStart"/>
            <w:r w:rsidRPr="00483042">
              <w:rPr>
                <w:rFonts w:ascii="gobCL" w:hAnsi="gobCL" w:cs="Arial"/>
                <w:sz w:val="22"/>
                <w:szCs w:val="22"/>
              </w:rPr>
              <w:t>Delantal</w:t>
            </w:r>
            <w:proofErr w:type="spellEnd"/>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Responsable</w:t>
            </w:r>
            <w:proofErr w:type="spellEnd"/>
            <w:r w:rsidRPr="00483042">
              <w:rPr>
                <w:rFonts w:ascii="gobCL" w:hAnsi="gobCL" w:cs="Arial"/>
                <w:sz w:val="22"/>
                <w:szCs w:val="22"/>
              </w:rPr>
              <w:t xml:space="preserve"> </w:t>
            </w:r>
            <w:proofErr w:type="spellStart"/>
            <w:r w:rsidRPr="00483042">
              <w:rPr>
                <w:rFonts w:ascii="gobCL" w:hAnsi="gobCL" w:cs="Arial"/>
                <w:sz w:val="22"/>
                <w:szCs w:val="22"/>
              </w:rPr>
              <w:t>cada</w:t>
            </w:r>
            <w:proofErr w:type="spellEnd"/>
            <w:r w:rsidRPr="00483042">
              <w:rPr>
                <w:rFonts w:ascii="gobCL" w:hAnsi="gobCL" w:cs="Arial"/>
                <w:sz w:val="22"/>
                <w:szCs w:val="22"/>
              </w:rPr>
              <w:t xml:space="preserve"> </w:t>
            </w:r>
            <w:proofErr w:type="spellStart"/>
            <w:r w:rsidRPr="00483042">
              <w:rPr>
                <w:rFonts w:ascii="gobCL" w:hAnsi="gobCL" w:cs="Arial"/>
                <w:sz w:val="22"/>
                <w:szCs w:val="22"/>
              </w:rPr>
              <w:t>participante</w:t>
            </w:r>
            <w:proofErr w:type="spellEnd"/>
          </w:p>
        </w:tc>
      </w:tr>
      <w:tr w:rsidR="00677110" w:rsidRPr="00483042"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Cofia</w:t>
            </w:r>
            <w:proofErr w:type="spellEnd"/>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Responsable</w:t>
            </w:r>
            <w:proofErr w:type="spellEnd"/>
            <w:r w:rsidRPr="00483042">
              <w:rPr>
                <w:rFonts w:ascii="gobCL" w:hAnsi="gobCL" w:cs="Arial"/>
                <w:sz w:val="22"/>
                <w:szCs w:val="22"/>
              </w:rPr>
              <w:t xml:space="preserve"> </w:t>
            </w:r>
            <w:proofErr w:type="spellStart"/>
            <w:r w:rsidRPr="00483042">
              <w:rPr>
                <w:rFonts w:ascii="gobCL" w:hAnsi="gobCL" w:cs="Arial"/>
                <w:sz w:val="22"/>
                <w:szCs w:val="22"/>
              </w:rPr>
              <w:t>cada</w:t>
            </w:r>
            <w:proofErr w:type="spellEnd"/>
            <w:r w:rsidRPr="00483042">
              <w:rPr>
                <w:rFonts w:ascii="gobCL" w:hAnsi="gobCL" w:cs="Arial"/>
                <w:sz w:val="22"/>
                <w:szCs w:val="22"/>
              </w:rPr>
              <w:t xml:space="preserve"> </w:t>
            </w:r>
            <w:proofErr w:type="spellStart"/>
            <w:r w:rsidRPr="00483042">
              <w:rPr>
                <w:rFonts w:ascii="gobCL" w:hAnsi="gobCL" w:cs="Arial"/>
                <w:sz w:val="22"/>
                <w:szCs w:val="22"/>
              </w:rPr>
              <w:t>participante</w:t>
            </w:r>
            <w:proofErr w:type="spellEnd"/>
          </w:p>
        </w:tc>
      </w:tr>
      <w:tr w:rsidR="00677110" w:rsidRPr="00483042"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lang w:val="es-CL"/>
              </w:rPr>
            </w:pPr>
            <w:r w:rsidRPr="00483042">
              <w:rPr>
                <w:rFonts w:ascii="gobCL" w:hAnsi="gobCL" w:cs="Arial"/>
                <w:sz w:val="22"/>
                <w:szCs w:val="22"/>
                <w:lang w:val="es-CL"/>
              </w:rPr>
              <w:t>Guantes De Nitrilo Y/O Cabritilla</w:t>
            </w:r>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Responsable</w:t>
            </w:r>
            <w:proofErr w:type="spellEnd"/>
            <w:r w:rsidRPr="00483042">
              <w:rPr>
                <w:rFonts w:ascii="gobCL" w:hAnsi="gobCL" w:cs="Arial"/>
                <w:sz w:val="22"/>
                <w:szCs w:val="22"/>
              </w:rPr>
              <w:t xml:space="preserve"> </w:t>
            </w:r>
            <w:proofErr w:type="spellStart"/>
            <w:r w:rsidRPr="00483042">
              <w:rPr>
                <w:rFonts w:ascii="gobCL" w:hAnsi="gobCL" w:cs="Arial"/>
                <w:sz w:val="22"/>
                <w:szCs w:val="22"/>
              </w:rPr>
              <w:t>cada</w:t>
            </w:r>
            <w:proofErr w:type="spellEnd"/>
            <w:r w:rsidRPr="00483042">
              <w:rPr>
                <w:rFonts w:ascii="gobCL" w:hAnsi="gobCL" w:cs="Arial"/>
                <w:sz w:val="22"/>
                <w:szCs w:val="22"/>
              </w:rPr>
              <w:t xml:space="preserve"> </w:t>
            </w:r>
            <w:proofErr w:type="spellStart"/>
            <w:r w:rsidRPr="00483042">
              <w:rPr>
                <w:rFonts w:ascii="gobCL" w:hAnsi="gobCL" w:cs="Arial"/>
                <w:sz w:val="22"/>
                <w:szCs w:val="22"/>
              </w:rPr>
              <w:t>participante</w:t>
            </w:r>
            <w:proofErr w:type="spellEnd"/>
          </w:p>
        </w:tc>
      </w:tr>
      <w:tr w:rsidR="00677110" w:rsidRPr="00483042"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Zapatos</w:t>
            </w:r>
            <w:proofErr w:type="spellEnd"/>
            <w:r w:rsidRPr="00483042">
              <w:rPr>
                <w:rFonts w:ascii="gobCL" w:hAnsi="gobCL" w:cs="Arial"/>
                <w:sz w:val="22"/>
                <w:szCs w:val="22"/>
              </w:rPr>
              <w:t xml:space="preserve"> De </w:t>
            </w:r>
            <w:proofErr w:type="spellStart"/>
            <w:r w:rsidRPr="00483042">
              <w:rPr>
                <w:rFonts w:ascii="gobCL" w:hAnsi="gobCL" w:cs="Arial"/>
                <w:sz w:val="22"/>
                <w:szCs w:val="22"/>
              </w:rPr>
              <w:t>Seguridad</w:t>
            </w:r>
            <w:proofErr w:type="spellEnd"/>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Responsable</w:t>
            </w:r>
            <w:proofErr w:type="spellEnd"/>
            <w:r w:rsidRPr="00483042">
              <w:rPr>
                <w:rFonts w:ascii="gobCL" w:hAnsi="gobCL" w:cs="Arial"/>
                <w:sz w:val="22"/>
                <w:szCs w:val="22"/>
              </w:rPr>
              <w:t xml:space="preserve"> </w:t>
            </w:r>
            <w:proofErr w:type="spellStart"/>
            <w:r w:rsidRPr="00483042">
              <w:rPr>
                <w:rFonts w:ascii="gobCL" w:hAnsi="gobCL" w:cs="Arial"/>
                <w:sz w:val="22"/>
                <w:szCs w:val="22"/>
              </w:rPr>
              <w:t>cada</w:t>
            </w:r>
            <w:proofErr w:type="spellEnd"/>
            <w:r w:rsidRPr="00483042">
              <w:rPr>
                <w:rFonts w:ascii="gobCL" w:hAnsi="gobCL" w:cs="Arial"/>
                <w:sz w:val="22"/>
                <w:szCs w:val="22"/>
              </w:rPr>
              <w:t xml:space="preserve"> </w:t>
            </w:r>
            <w:proofErr w:type="spellStart"/>
            <w:r w:rsidRPr="00483042">
              <w:rPr>
                <w:rFonts w:ascii="gobCL" w:hAnsi="gobCL" w:cs="Arial"/>
                <w:sz w:val="22"/>
                <w:szCs w:val="22"/>
              </w:rPr>
              <w:t>participante</w:t>
            </w:r>
            <w:proofErr w:type="spellEnd"/>
          </w:p>
        </w:tc>
      </w:tr>
      <w:tr w:rsidR="00677110" w:rsidRPr="00483042"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Lápiz</w:t>
            </w:r>
            <w:proofErr w:type="spellEnd"/>
            <w:r w:rsidRPr="00483042">
              <w:rPr>
                <w:rFonts w:ascii="gobCL" w:hAnsi="gobCL" w:cs="Arial"/>
                <w:sz w:val="22"/>
                <w:szCs w:val="22"/>
              </w:rPr>
              <w:t xml:space="preserve"> Y </w:t>
            </w:r>
            <w:proofErr w:type="spellStart"/>
            <w:r w:rsidRPr="00483042">
              <w:rPr>
                <w:rFonts w:ascii="gobCL" w:hAnsi="gobCL" w:cs="Arial"/>
                <w:sz w:val="22"/>
                <w:szCs w:val="22"/>
              </w:rPr>
              <w:t>Calculadora</w:t>
            </w:r>
            <w:proofErr w:type="spellEnd"/>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Responsable</w:t>
            </w:r>
            <w:proofErr w:type="spellEnd"/>
            <w:r w:rsidRPr="00483042">
              <w:rPr>
                <w:rFonts w:ascii="gobCL" w:hAnsi="gobCL" w:cs="Arial"/>
                <w:sz w:val="22"/>
                <w:szCs w:val="22"/>
              </w:rPr>
              <w:t xml:space="preserve"> </w:t>
            </w:r>
            <w:proofErr w:type="spellStart"/>
            <w:r w:rsidRPr="00483042">
              <w:rPr>
                <w:rFonts w:ascii="gobCL" w:hAnsi="gobCL" w:cs="Arial"/>
                <w:sz w:val="22"/>
                <w:szCs w:val="22"/>
              </w:rPr>
              <w:t>cada</w:t>
            </w:r>
            <w:proofErr w:type="spellEnd"/>
            <w:r w:rsidRPr="00483042">
              <w:rPr>
                <w:rFonts w:ascii="gobCL" w:hAnsi="gobCL" w:cs="Arial"/>
                <w:sz w:val="22"/>
                <w:szCs w:val="22"/>
              </w:rPr>
              <w:t xml:space="preserve"> </w:t>
            </w:r>
            <w:proofErr w:type="spellStart"/>
            <w:r w:rsidRPr="00483042">
              <w:rPr>
                <w:rFonts w:ascii="gobCL" w:hAnsi="gobCL" w:cs="Arial"/>
                <w:sz w:val="22"/>
                <w:szCs w:val="22"/>
              </w:rPr>
              <w:t>participante</w:t>
            </w:r>
            <w:proofErr w:type="spellEnd"/>
          </w:p>
        </w:tc>
      </w:tr>
      <w:tr w:rsidR="00677110" w:rsidRPr="00F4134B" w:rsidTr="00D65419">
        <w:trPr>
          <w:trHeight w:val="291"/>
        </w:trPr>
        <w:tc>
          <w:tcPr>
            <w:tcW w:w="4921" w:type="dxa"/>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Procedimientos</w:t>
            </w:r>
            <w:proofErr w:type="spellEnd"/>
            <w:r w:rsidRPr="00483042">
              <w:rPr>
                <w:rFonts w:ascii="gobCL" w:hAnsi="gobCL" w:cs="Arial"/>
                <w:sz w:val="22"/>
                <w:szCs w:val="22"/>
              </w:rPr>
              <w:t xml:space="preserve">, </w:t>
            </w:r>
            <w:proofErr w:type="spellStart"/>
            <w:r w:rsidRPr="00483042">
              <w:rPr>
                <w:rFonts w:ascii="gobCL" w:hAnsi="gobCL" w:cs="Arial"/>
                <w:sz w:val="22"/>
                <w:szCs w:val="22"/>
              </w:rPr>
              <w:t>Registros</w:t>
            </w:r>
            <w:proofErr w:type="spellEnd"/>
            <w:r w:rsidRPr="00483042">
              <w:rPr>
                <w:rFonts w:ascii="gobCL" w:hAnsi="gobCL" w:cs="Arial"/>
                <w:sz w:val="22"/>
                <w:szCs w:val="22"/>
              </w:rPr>
              <w:t xml:space="preserve">, </w:t>
            </w:r>
            <w:proofErr w:type="spellStart"/>
            <w:r w:rsidRPr="00483042">
              <w:rPr>
                <w:rFonts w:ascii="gobCL" w:hAnsi="gobCL" w:cs="Arial"/>
                <w:sz w:val="22"/>
                <w:szCs w:val="22"/>
              </w:rPr>
              <w:t>Informes</w:t>
            </w:r>
            <w:proofErr w:type="spellEnd"/>
          </w:p>
        </w:tc>
        <w:tc>
          <w:tcPr>
            <w:tcW w:w="1716"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w:t>
            </w:r>
          </w:p>
        </w:tc>
        <w:tc>
          <w:tcPr>
            <w:tcW w:w="3144" w:type="dxa"/>
            <w:shd w:val="clear" w:color="auto" w:fill="auto"/>
            <w:vAlign w:val="center"/>
          </w:tcPr>
          <w:p w:rsidR="00677110" w:rsidRPr="00483042" w:rsidRDefault="00677110" w:rsidP="00677110">
            <w:pPr>
              <w:jc w:val="center"/>
              <w:rPr>
                <w:rFonts w:ascii="gobCL" w:hAnsi="gobCL" w:cs="Arial"/>
                <w:sz w:val="22"/>
                <w:szCs w:val="22"/>
                <w:lang w:val="es-CL"/>
              </w:rPr>
            </w:pPr>
            <w:r w:rsidRPr="00483042">
              <w:rPr>
                <w:rFonts w:ascii="gobCL" w:hAnsi="gobCL" w:cs="Arial"/>
                <w:sz w:val="22"/>
                <w:szCs w:val="22"/>
                <w:lang w:val="es-CL"/>
              </w:rPr>
              <w:t>Por grupo, entregado por el docente</w:t>
            </w:r>
          </w:p>
        </w:tc>
      </w:tr>
      <w:tr w:rsidR="00D65419" w:rsidRPr="00483042" w:rsidTr="00D65419">
        <w:trPr>
          <w:trHeight w:val="291"/>
        </w:trPr>
        <w:tc>
          <w:tcPr>
            <w:tcW w:w="6637" w:type="dxa"/>
            <w:gridSpan w:val="2"/>
            <w:shd w:val="clear" w:color="auto" w:fill="D9D9D9"/>
            <w:vAlign w:val="center"/>
          </w:tcPr>
          <w:p w:rsidR="00D65419" w:rsidRPr="00483042" w:rsidRDefault="00D65419" w:rsidP="00D65419">
            <w:pPr>
              <w:jc w:val="center"/>
              <w:rPr>
                <w:rFonts w:ascii="gobCL" w:eastAsia="Calibri" w:hAnsi="gobCL" w:cs="Arial"/>
                <w:b/>
                <w:sz w:val="22"/>
                <w:szCs w:val="22"/>
                <w:lang w:val="es-CL"/>
              </w:rPr>
            </w:pPr>
            <w:r w:rsidRPr="00483042">
              <w:rPr>
                <w:rFonts w:ascii="gobCL" w:eastAsia="Calibri" w:hAnsi="gobCL" w:cs="Arial"/>
                <w:b/>
                <w:sz w:val="22"/>
                <w:szCs w:val="22"/>
                <w:lang w:val="es-CL"/>
              </w:rPr>
              <w:t>Insumos</w:t>
            </w:r>
          </w:p>
        </w:tc>
        <w:tc>
          <w:tcPr>
            <w:tcW w:w="3144" w:type="dxa"/>
            <w:shd w:val="clear" w:color="auto" w:fill="D9D9D9"/>
            <w:vAlign w:val="center"/>
          </w:tcPr>
          <w:p w:rsidR="00D65419" w:rsidRPr="00483042" w:rsidRDefault="00D65419" w:rsidP="00D65419">
            <w:pPr>
              <w:jc w:val="center"/>
              <w:rPr>
                <w:rFonts w:ascii="gobCL" w:eastAsia="Calibri" w:hAnsi="gobCL" w:cs="Arial"/>
                <w:b/>
                <w:sz w:val="22"/>
                <w:szCs w:val="22"/>
                <w:lang w:val="es-CL"/>
              </w:rPr>
            </w:pPr>
            <w:r w:rsidRPr="00483042">
              <w:rPr>
                <w:rFonts w:ascii="gobCL" w:eastAsia="Calibri" w:hAnsi="gobCL" w:cs="Arial"/>
                <w:b/>
                <w:sz w:val="22"/>
                <w:szCs w:val="22"/>
                <w:lang w:val="es-CL"/>
              </w:rPr>
              <w:t>Cantidad</w:t>
            </w:r>
          </w:p>
        </w:tc>
      </w:tr>
      <w:tr w:rsidR="00677110" w:rsidRPr="00483042" w:rsidTr="00D65419">
        <w:trPr>
          <w:trHeight w:val="291"/>
        </w:trPr>
        <w:tc>
          <w:tcPr>
            <w:tcW w:w="6637" w:type="dxa"/>
            <w:gridSpan w:val="2"/>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Jabón</w:t>
            </w:r>
            <w:proofErr w:type="spellEnd"/>
          </w:p>
        </w:tc>
        <w:tc>
          <w:tcPr>
            <w:tcW w:w="3144"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1 L</w:t>
            </w:r>
          </w:p>
        </w:tc>
      </w:tr>
      <w:tr w:rsidR="00677110" w:rsidRPr="00483042" w:rsidTr="00D65419">
        <w:trPr>
          <w:trHeight w:val="291"/>
        </w:trPr>
        <w:tc>
          <w:tcPr>
            <w:tcW w:w="6637" w:type="dxa"/>
            <w:gridSpan w:val="2"/>
            <w:shd w:val="clear" w:color="auto" w:fill="auto"/>
            <w:vAlign w:val="center"/>
          </w:tcPr>
          <w:p w:rsidR="00677110" w:rsidRPr="00483042" w:rsidRDefault="00677110" w:rsidP="00677110">
            <w:pPr>
              <w:jc w:val="center"/>
              <w:rPr>
                <w:rFonts w:ascii="gobCL" w:hAnsi="gobCL" w:cs="Arial"/>
                <w:sz w:val="22"/>
                <w:szCs w:val="22"/>
              </w:rPr>
            </w:pPr>
            <w:proofErr w:type="spellStart"/>
            <w:r w:rsidRPr="00483042">
              <w:rPr>
                <w:rFonts w:ascii="gobCL" w:hAnsi="gobCL" w:cs="Arial"/>
                <w:sz w:val="22"/>
                <w:szCs w:val="22"/>
              </w:rPr>
              <w:t>Toalla</w:t>
            </w:r>
            <w:proofErr w:type="spellEnd"/>
            <w:r w:rsidRPr="00483042">
              <w:rPr>
                <w:rFonts w:ascii="gobCL" w:hAnsi="gobCL" w:cs="Arial"/>
                <w:sz w:val="22"/>
                <w:szCs w:val="22"/>
              </w:rPr>
              <w:t xml:space="preserve"> de </w:t>
            </w:r>
            <w:proofErr w:type="spellStart"/>
            <w:r w:rsidRPr="00483042">
              <w:rPr>
                <w:rFonts w:ascii="gobCL" w:hAnsi="gobCL" w:cs="Arial"/>
                <w:sz w:val="22"/>
                <w:szCs w:val="22"/>
              </w:rPr>
              <w:t>papel</w:t>
            </w:r>
            <w:proofErr w:type="spellEnd"/>
          </w:p>
        </w:tc>
        <w:tc>
          <w:tcPr>
            <w:tcW w:w="3144" w:type="dxa"/>
            <w:shd w:val="clear" w:color="auto" w:fill="auto"/>
            <w:vAlign w:val="center"/>
          </w:tcPr>
          <w:p w:rsidR="00677110" w:rsidRPr="00483042" w:rsidRDefault="00677110" w:rsidP="00677110">
            <w:pPr>
              <w:jc w:val="center"/>
              <w:rPr>
                <w:rFonts w:ascii="gobCL" w:hAnsi="gobCL" w:cs="Arial"/>
                <w:sz w:val="22"/>
                <w:szCs w:val="22"/>
              </w:rPr>
            </w:pPr>
            <w:r w:rsidRPr="00483042">
              <w:rPr>
                <w:rFonts w:ascii="gobCL" w:hAnsi="gobCL" w:cs="Arial"/>
                <w:sz w:val="22"/>
                <w:szCs w:val="22"/>
              </w:rPr>
              <w:t xml:space="preserve">1 </w:t>
            </w:r>
            <w:proofErr w:type="spellStart"/>
            <w:r w:rsidRPr="00483042">
              <w:rPr>
                <w:rFonts w:ascii="gobCL" w:hAnsi="gobCL" w:cs="Arial"/>
                <w:sz w:val="22"/>
                <w:szCs w:val="22"/>
              </w:rPr>
              <w:t>rollo</w:t>
            </w:r>
            <w:proofErr w:type="spellEnd"/>
          </w:p>
        </w:tc>
      </w:tr>
    </w:tbl>
    <w:p w:rsidR="00CD7E76" w:rsidRPr="00483042" w:rsidRDefault="00CD7E76">
      <w:pPr>
        <w:rPr>
          <w:rFonts w:ascii="gobCL" w:hAnsi="gobCL"/>
          <w:b/>
          <w:color w:val="333333"/>
          <w:sz w:val="22"/>
          <w:szCs w:val="22"/>
          <w:lang w:val="es-CL"/>
        </w:rPr>
      </w:pPr>
    </w:p>
    <w:p w:rsidR="00DF7C45" w:rsidRPr="00483042" w:rsidRDefault="00DF7C45">
      <w:pPr>
        <w:rPr>
          <w:rFonts w:ascii="gobCL" w:hAnsi="gobCL"/>
          <w:sz w:val="22"/>
          <w:szCs w:val="22"/>
        </w:rPr>
      </w:pPr>
    </w:p>
    <w:p w:rsidR="002F7E46" w:rsidRPr="00483042" w:rsidRDefault="002F7E46">
      <w:pPr>
        <w:rPr>
          <w:rFonts w:ascii="gobCL" w:hAnsi="gobCL"/>
          <w:b/>
          <w:color w:val="333333"/>
          <w:sz w:val="22"/>
          <w:szCs w:val="22"/>
          <w:lang w:val="es-CL"/>
        </w:rPr>
        <w:sectPr w:rsidR="002F7E46" w:rsidRPr="00483042" w:rsidSect="002043CC">
          <w:headerReference w:type="default" r:id="rId8"/>
          <w:footerReference w:type="default" r:id="rId9"/>
          <w:pgSz w:w="12240" w:h="15840"/>
          <w:pgMar w:top="1417" w:right="1701" w:bottom="1417" w:left="1701" w:header="567" w:footer="624" w:gutter="0"/>
          <w:cols w:space="708"/>
          <w:docGrid w:linePitch="326"/>
        </w:sectPr>
      </w:pPr>
    </w:p>
    <w:p w:rsidR="002043CC" w:rsidRPr="00483042" w:rsidRDefault="00854BDE" w:rsidP="002F7E46">
      <w:pPr>
        <w:outlineLvl w:val="0"/>
        <w:rPr>
          <w:rFonts w:ascii="gobCL" w:hAnsi="gobCL"/>
          <w:b/>
          <w:color w:val="333333"/>
          <w:sz w:val="22"/>
          <w:szCs w:val="22"/>
          <w:lang w:val="es-CL"/>
        </w:rPr>
      </w:pPr>
      <w:r w:rsidRPr="00483042">
        <w:rPr>
          <w:rFonts w:ascii="gobCL" w:hAnsi="gobCL"/>
          <w:b/>
          <w:color w:val="333333"/>
          <w:sz w:val="22"/>
          <w:szCs w:val="22"/>
          <w:lang w:val="es-CL"/>
        </w:rPr>
        <w:lastRenderedPageBreak/>
        <w:t>Instrumento de Evaluación</w:t>
      </w:r>
    </w:p>
    <w:p w:rsidR="002F7E46" w:rsidRPr="00483042" w:rsidRDefault="002F7E46" w:rsidP="002F7E46">
      <w:pPr>
        <w:outlineLvl w:val="0"/>
        <w:rPr>
          <w:rFonts w:ascii="gobCL" w:hAnsi="gobCL"/>
          <w:b/>
          <w:color w:val="333333"/>
          <w:sz w:val="22"/>
          <w:szCs w:val="22"/>
          <w:lang w:val="es-CL"/>
        </w:rPr>
      </w:pPr>
    </w:p>
    <w:tbl>
      <w:tblPr>
        <w:tblW w:w="12699" w:type="dxa"/>
        <w:tblCellMar>
          <w:left w:w="70" w:type="dxa"/>
          <w:right w:w="70" w:type="dxa"/>
        </w:tblCellMar>
        <w:tblLook w:val="04A0" w:firstRow="1" w:lastRow="0" w:firstColumn="1" w:lastColumn="0" w:noHBand="0" w:noVBand="1"/>
      </w:tblPr>
      <w:tblGrid>
        <w:gridCol w:w="1346"/>
        <w:gridCol w:w="2559"/>
        <w:gridCol w:w="1954"/>
        <w:gridCol w:w="1952"/>
        <w:gridCol w:w="1953"/>
        <w:gridCol w:w="976"/>
        <w:gridCol w:w="977"/>
        <w:gridCol w:w="976"/>
        <w:gridCol w:w="6"/>
      </w:tblGrid>
      <w:tr w:rsidR="002041E0" w:rsidRPr="00F4134B" w:rsidTr="005C7133">
        <w:trPr>
          <w:trHeight w:val="399"/>
        </w:trPr>
        <w:tc>
          <w:tcPr>
            <w:tcW w:w="12699" w:type="dxa"/>
            <w:gridSpan w:val="9"/>
            <w:tcBorders>
              <w:top w:val="single" w:sz="8" w:space="0" w:color="auto"/>
              <w:left w:val="single" w:sz="8" w:space="0" w:color="auto"/>
              <w:bottom w:val="single" w:sz="8" w:space="0" w:color="000000"/>
              <w:right w:val="single" w:sz="8" w:space="0" w:color="000000"/>
            </w:tcBorders>
            <w:shd w:val="clear" w:color="000000" w:fill="FFFFFF"/>
            <w:vAlign w:val="center"/>
            <w:hideMark/>
          </w:tcPr>
          <w:p w:rsidR="002041E0" w:rsidRPr="00483042" w:rsidRDefault="002041E0" w:rsidP="005C7133">
            <w:pPr>
              <w:ind w:left="360"/>
              <w:jc w:val="center"/>
              <w:outlineLvl w:val="0"/>
              <w:rPr>
                <w:rFonts w:ascii="gobCL" w:hAnsi="gobCL"/>
                <w:b/>
                <w:color w:val="333333"/>
                <w:sz w:val="22"/>
                <w:szCs w:val="22"/>
                <w:lang w:val="es-CL"/>
              </w:rPr>
            </w:pPr>
            <w:r w:rsidRPr="00483042">
              <w:rPr>
                <w:rFonts w:ascii="gobCL" w:hAnsi="gobCL"/>
                <w:b/>
                <w:color w:val="333333"/>
                <w:sz w:val="22"/>
                <w:szCs w:val="22"/>
                <w:lang w:val="es-CL"/>
              </w:rPr>
              <w:t xml:space="preserve">Nombre de la Actividad:  Mención </w:t>
            </w:r>
            <w:proofErr w:type="gramStart"/>
            <w:r w:rsidRPr="00483042">
              <w:rPr>
                <w:rFonts w:ascii="gobCL" w:hAnsi="gobCL"/>
                <w:b/>
                <w:color w:val="333333"/>
                <w:sz w:val="22"/>
                <w:szCs w:val="22"/>
                <w:lang w:val="es-CL"/>
              </w:rPr>
              <w:t>Agricultura  |</w:t>
            </w:r>
            <w:proofErr w:type="gramEnd"/>
            <w:r w:rsidRPr="00483042">
              <w:rPr>
                <w:rFonts w:ascii="gobCL" w:hAnsi="gobCL"/>
                <w:b/>
                <w:color w:val="333333"/>
                <w:sz w:val="22"/>
                <w:szCs w:val="22"/>
                <w:lang w:val="es-CL"/>
              </w:rPr>
              <w:t xml:space="preserve"> Almacenaje de productos</w:t>
            </w:r>
          </w:p>
          <w:p w:rsidR="002041E0" w:rsidRPr="00483042" w:rsidRDefault="002041E0" w:rsidP="005C7133">
            <w:pPr>
              <w:jc w:val="center"/>
              <w:outlineLvl w:val="0"/>
              <w:rPr>
                <w:rFonts w:ascii="gobCL" w:hAnsi="gobCL"/>
                <w:color w:val="333333"/>
                <w:sz w:val="22"/>
                <w:szCs w:val="22"/>
                <w:lang w:val="es-CL"/>
              </w:rPr>
            </w:pPr>
            <w:r w:rsidRPr="00483042">
              <w:rPr>
                <w:rFonts w:ascii="gobCL" w:hAnsi="gobCL"/>
                <w:b/>
                <w:color w:val="333333"/>
                <w:sz w:val="22"/>
                <w:szCs w:val="22"/>
                <w:lang w:val="es-CL"/>
              </w:rPr>
              <w:t>Guías De Trabajo: “PDA08_02_Anexo_Guía de Trabajo 1” y “PDA08_03_Anexo_Guía de Trabajo 2”</w:t>
            </w:r>
          </w:p>
        </w:tc>
      </w:tr>
      <w:tr w:rsidR="002041E0" w:rsidRPr="00483042" w:rsidTr="005C7133">
        <w:trPr>
          <w:trHeight w:val="399"/>
        </w:trPr>
        <w:tc>
          <w:tcPr>
            <w:tcW w:w="5859"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Nombre Estudiante:</w:t>
            </w:r>
          </w:p>
        </w:tc>
        <w:tc>
          <w:tcPr>
            <w:tcW w:w="3905" w:type="dxa"/>
            <w:gridSpan w:val="2"/>
            <w:tcBorders>
              <w:top w:val="single" w:sz="8" w:space="0" w:color="auto"/>
              <w:left w:val="nil"/>
              <w:bottom w:val="single" w:sz="8" w:space="0" w:color="auto"/>
              <w:right w:val="single" w:sz="8" w:space="0" w:color="000000"/>
            </w:tcBorders>
            <w:shd w:val="clear" w:color="000000" w:fill="FFFFFF"/>
            <w:vAlign w:val="bottom"/>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RUN:</w:t>
            </w:r>
          </w:p>
        </w:tc>
        <w:tc>
          <w:tcPr>
            <w:tcW w:w="1953" w:type="dxa"/>
            <w:gridSpan w:val="2"/>
            <w:tcBorders>
              <w:top w:val="single" w:sz="8" w:space="0" w:color="auto"/>
              <w:left w:val="nil"/>
              <w:bottom w:val="single" w:sz="8" w:space="0" w:color="auto"/>
              <w:right w:val="single" w:sz="8" w:space="0" w:color="000000"/>
            </w:tcBorders>
            <w:shd w:val="clear" w:color="000000" w:fill="FFFFFF"/>
            <w:vAlign w:val="bottom"/>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Fecha:</w:t>
            </w:r>
          </w:p>
        </w:tc>
        <w:tc>
          <w:tcPr>
            <w:tcW w:w="982" w:type="dxa"/>
            <w:gridSpan w:val="2"/>
            <w:tcBorders>
              <w:top w:val="nil"/>
              <w:left w:val="nil"/>
              <w:bottom w:val="nil"/>
              <w:right w:val="single" w:sz="8" w:space="0" w:color="auto"/>
            </w:tcBorders>
            <w:shd w:val="clear" w:color="000000" w:fill="FFFFFF"/>
            <w:vAlign w:val="bottom"/>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Nota:</w:t>
            </w:r>
          </w:p>
        </w:tc>
      </w:tr>
      <w:tr w:rsidR="002041E0" w:rsidRPr="00483042" w:rsidTr="005C7133">
        <w:trPr>
          <w:gridAfter w:val="1"/>
          <w:wAfter w:w="6" w:type="dxa"/>
          <w:trHeight w:val="399"/>
        </w:trPr>
        <w:tc>
          <w:tcPr>
            <w:tcW w:w="1346" w:type="dxa"/>
            <w:tcBorders>
              <w:top w:val="nil"/>
              <w:left w:val="single" w:sz="8" w:space="0" w:color="auto"/>
              <w:bottom w:val="single" w:sz="8" w:space="0" w:color="auto"/>
              <w:right w:val="nil"/>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2559" w:type="dxa"/>
            <w:tcBorders>
              <w:top w:val="nil"/>
              <w:left w:val="nil"/>
              <w:bottom w:val="single" w:sz="8" w:space="0" w:color="auto"/>
              <w:right w:val="nil"/>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1954" w:type="dxa"/>
            <w:tcBorders>
              <w:top w:val="nil"/>
              <w:left w:val="nil"/>
              <w:bottom w:val="single" w:sz="8" w:space="0" w:color="auto"/>
              <w:right w:val="single" w:sz="8" w:space="0" w:color="auto"/>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1952" w:type="dxa"/>
            <w:tcBorders>
              <w:top w:val="nil"/>
              <w:left w:val="nil"/>
              <w:bottom w:val="single" w:sz="8" w:space="0" w:color="auto"/>
              <w:right w:val="nil"/>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1953" w:type="dxa"/>
            <w:tcBorders>
              <w:top w:val="nil"/>
              <w:left w:val="nil"/>
              <w:bottom w:val="single" w:sz="8" w:space="0" w:color="auto"/>
              <w:right w:val="single" w:sz="8" w:space="0" w:color="auto"/>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976" w:type="dxa"/>
            <w:tcBorders>
              <w:top w:val="nil"/>
              <w:left w:val="nil"/>
              <w:bottom w:val="single" w:sz="8" w:space="0" w:color="auto"/>
              <w:right w:val="nil"/>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977" w:type="dxa"/>
            <w:tcBorders>
              <w:top w:val="nil"/>
              <w:left w:val="nil"/>
              <w:bottom w:val="single" w:sz="8" w:space="0" w:color="auto"/>
              <w:right w:val="single" w:sz="8" w:space="0" w:color="auto"/>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c>
          <w:tcPr>
            <w:tcW w:w="976" w:type="dxa"/>
            <w:tcBorders>
              <w:top w:val="single" w:sz="8" w:space="0" w:color="auto"/>
              <w:left w:val="nil"/>
              <w:bottom w:val="single" w:sz="8" w:space="0" w:color="auto"/>
              <w:right w:val="single" w:sz="8" w:space="0" w:color="auto"/>
            </w:tcBorders>
            <w:shd w:val="clear" w:color="000000" w:fill="FFFFFF"/>
            <w:vAlign w:val="bottom"/>
            <w:hideMark/>
          </w:tcPr>
          <w:p w:rsidR="002041E0" w:rsidRPr="00483042" w:rsidRDefault="002041E0" w:rsidP="005C7133">
            <w:pPr>
              <w:outlineLvl w:val="0"/>
              <w:rPr>
                <w:rFonts w:ascii="gobCL" w:hAnsi="gobCL"/>
                <w:b/>
                <w:color w:val="333333"/>
                <w:sz w:val="22"/>
                <w:szCs w:val="22"/>
                <w:lang w:val="es-CL"/>
              </w:rPr>
            </w:pPr>
            <w:r w:rsidRPr="00483042">
              <w:rPr>
                <w:rFonts w:ascii="Calibri" w:hAnsi="Calibri" w:cs="Calibri"/>
                <w:b/>
                <w:color w:val="333333"/>
                <w:sz w:val="22"/>
                <w:szCs w:val="22"/>
                <w:lang w:val="es-CL"/>
              </w:rPr>
              <w:t> </w:t>
            </w:r>
          </w:p>
        </w:tc>
      </w:tr>
      <w:tr w:rsidR="002041E0" w:rsidRPr="00F4134B" w:rsidTr="005C7133">
        <w:trPr>
          <w:trHeight w:val="1596"/>
        </w:trPr>
        <w:tc>
          <w:tcPr>
            <w:tcW w:w="1346" w:type="dxa"/>
            <w:tcBorders>
              <w:top w:val="nil"/>
              <w:left w:val="single" w:sz="8" w:space="0" w:color="auto"/>
              <w:right w:val="single" w:sz="8" w:space="0" w:color="auto"/>
            </w:tcBorders>
            <w:shd w:val="clear" w:color="000000" w:fill="FFFFFF"/>
            <w:vAlign w:val="center"/>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OA</w:t>
            </w:r>
          </w:p>
        </w:tc>
        <w:tc>
          <w:tcPr>
            <w:tcW w:w="11353" w:type="dxa"/>
            <w:gridSpan w:val="8"/>
            <w:tcBorders>
              <w:top w:val="single" w:sz="8" w:space="0" w:color="auto"/>
              <w:left w:val="single" w:sz="8" w:space="0" w:color="auto"/>
              <w:bottom w:val="nil"/>
              <w:right w:val="single" w:sz="8" w:space="0" w:color="000000"/>
            </w:tcBorders>
            <w:shd w:val="clear" w:color="auto" w:fill="auto"/>
            <w:vAlign w:val="center"/>
            <w:hideMark/>
          </w:tcPr>
          <w:p w:rsidR="002041E0" w:rsidRPr="00483042" w:rsidRDefault="002041E0" w:rsidP="005C7133">
            <w:pPr>
              <w:outlineLvl w:val="0"/>
              <w:rPr>
                <w:rFonts w:ascii="gobCL" w:hAnsi="gobCL"/>
                <w:color w:val="333333"/>
                <w:sz w:val="22"/>
                <w:szCs w:val="22"/>
                <w:lang w:val="es-CL"/>
              </w:rPr>
            </w:pPr>
            <w:r w:rsidRPr="00483042">
              <w:rPr>
                <w:rFonts w:ascii="gobCL" w:hAnsi="gobCL"/>
                <w:color w:val="333333"/>
                <w:sz w:val="22"/>
                <w:szCs w:val="22"/>
                <w:lang w:val="es-CL"/>
              </w:rPr>
              <w:t>(OA 3) Ejecutar prácticas de post cosecha, dirigidas al fruto y al predio, a fin de resguardar la calidad del producto y sustentabilidad del predio.</w:t>
            </w:r>
            <w:r w:rsidRPr="00483042">
              <w:rPr>
                <w:rFonts w:ascii="gobCL" w:hAnsi="gobCL"/>
                <w:color w:val="333333"/>
                <w:sz w:val="22"/>
                <w:szCs w:val="22"/>
                <w:lang w:val="es-CL"/>
              </w:rPr>
              <w:br/>
              <w:t>(OA 4) Ejecutar labores de acopio, clasificación y guarda de productos agrícolas diversos, de acuerdo a sus características fisiológicas y a sus destinos en el corto, mediano y largo plazo.</w:t>
            </w:r>
          </w:p>
        </w:tc>
      </w:tr>
      <w:tr w:rsidR="002041E0" w:rsidRPr="00F4134B" w:rsidTr="005C7133">
        <w:trPr>
          <w:trHeight w:val="818"/>
        </w:trPr>
        <w:tc>
          <w:tcPr>
            <w:tcW w:w="134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041E0" w:rsidRPr="00483042" w:rsidRDefault="002041E0" w:rsidP="005C7133">
            <w:pPr>
              <w:jc w:val="center"/>
              <w:outlineLvl w:val="0"/>
              <w:rPr>
                <w:rFonts w:ascii="gobCL" w:hAnsi="gobCL"/>
                <w:b/>
                <w:color w:val="333333"/>
                <w:sz w:val="22"/>
                <w:szCs w:val="22"/>
                <w:lang w:val="es-CL"/>
              </w:rPr>
            </w:pPr>
            <w:r w:rsidRPr="00483042">
              <w:rPr>
                <w:rFonts w:ascii="gobCL" w:hAnsi="gobCL"/>
                <w:b/>
                <w:color w:val="333333"/>
                <w:sz w:val="22"/>
                <w:szCs w:val="22"/>
                <w:lang w:val="es-CL"/>
              </w:rPr>
              <w:t>AE</w:t>
            </w:r>
          </w:p>
        </w:tc>
        <w:tc>
          <w:tcPr>
            <w:tcW w:w="11353"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2041E0" w:rsidRPr="00483042" w:rsidRDefault="002041E0" w:rsidP="005C7133">
            <w:pPr>
              <w:outlineLvl w:val="0"/>
              <w:rPr>
                <w:rFonts w:ascii="gobCL" w:hAnsi="gobCL"/>
                <w:color w:val="333333"/>
                <w:sz w:val="22"/>
                <w:szCs w:val="22"/>
                <w:lang w:val="es-CL"/>
              </w:rPr>
            </w:pPr>
            <w:r w:rsidRPr="00483042">
              <w:rPr>
                <w:rFonts w:ascii="gobCL" w:hAnsi="gobCL"/>
                <w:color w:val="333333"/>
                <w:sz w:val="22"/>
                <w:szCs w:val="22"/>
                <w:lang w:val="es-CL"/>
              </w:rPr>
              <w:t xml:space="preserve">Desarrolla labores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para resguardar la calidad del producto según uso eficiente de insumos, asegurando cuidado energético y ambiental.</w:t>
            </w:r>
          </w:p>
        </w:tc>
      </w:tr>
    </w:tbl>
    <w:p w:rsidR="002041E0" w:rsidRPr="00483042" w:rsidRDefault="002041E0" w:rsidP="002F7E46">
      <w:pPr>
        <w:outlineLvl w:val="0"/>
        <w:rPr>
          <w:rFonts w:ascii="gobCL" w:hAnsi="gobCL"/>
          <w:b/>
          <w:color w:val="333333"/>
          <w:sz w:val="22"/>
          <w:szCs w:val="22"/>
          <w:lang w:val="es-CL"/>
        </w:rPr>
      </w:pPr>
    </w:p>
    <w:p w:rsidR="002041E0" w:rsidRPr="00483042" w:rsidRDefault="002041E0">
      <w:pPr>
        <w:rPr>
          <w:rFonts w:ascii="gobCL" w:hAnsi="gobCL"/>
          <w:b/>
          <w:color w:val="333333"/>
          <w:sz w:val="22"/>
          <w:szCs w:val="22"/>
          <w:lang w:val="es-CL"/>
        </w:rPr>
      </w:pPr>
      <w:r w:rsidRPr="00483042">
        <w:rPr>
          <w:rFonts w:ascii="gobCL" w:hAnsi="gobCL"/>
          <w:b/>
          <w:color w:val="333333"/>
          <w:sz w:val="22"/>
          <w:szCs w:val="22"/>
          <w:lang w:val="es-CL"/>
        </w:rPr>
        <w:br w:type="page"/>
      </w:r>
    </w:p>
    <w:tbl>
      <w:tblPr>
        <w:tblW w:w="14017" w:type="dxa"/>
        <w:tblInd w:w="-497" w:type="dxa"/>
        <w:tblCellMar>
          <w:left w:w="70" w:type="dxa"/>
          <w:right w:w="70" w:type="dxa"/>
        </w:tblCellMar>
        <w:tblLook w:val="04A0" w:firstRow="1" w:lastRow="0" w:firstColumn="1" w:lastColumn="0" w:noHBand="0" w:noVBand="1"/>
      </w:tblPr>
      <w:tblGrid>
        <w:gridCol w:w="3261"/>
        <w:gridCol w:w="2409"/>
        <w:gridCol w:w="2268"/>
        <w:gridCol w:w="2410"/>
        <w:gridCol w:w="1134"/>
        <w:gridCol w:w="1276"/>
        <w:gridCol w:w="1259"/>
      </w:tblGrid>
      <w:tr w:rsidR="002041E0" w:rsidRPr="00483042" w:rsidTr="005C7133">
        <w:trPr>
          <w:trHeight w:val="492"/>
        </w:trPr>
        <w:tc>
          <w:tcPr>
            <w:tcW w:w="3261" w:type="dxa"/>
            <w:tcBorders>
              <w:top w:val="single" w:sz="8" w:space="0" w:color="000000"/>
              <w:left w:val="single" w:sz="8" w:space="0" w:color="000000"/>
              <w:bottom w:val="single" w:sz="8" w:space="0" w:color="000000"/>
              <w:right w:val="nil"/>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lastRenderedPageBreak/>
              <w:t>Indicadores</w:t>
            </w:r>
          </w:p>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(Criterios de evaluación)</w:t>
            </w:r>
          </w:p>
        </w:tc>
        <w:tc>
          <w:tcPr>
            <w:tcW w:w="70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Niveles de desempeño</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Puntaje</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Porcentaje</w:t>
            </w:r>
          </w:p>
        </w:tc>
        <w:tc>
          <w:tcPr>
            <w:tcW w:w="1259" w:type="dxa"/>
            <w:tcBorders>
              <w:top w:val="single" w:sz="8" w:space="0" w:color="000000"/>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Ponderado</w:t>
            </w:r>
          </w:p>
        </w:tc>
      </w:tr>
      <w:tr w:rsidR="002041E0" w:rsidRPr="00483042" w:rsidTr="005C7133">
        <w:trPr>
          <w:trHeight w:val="288"/>
        </w:trPr>
        <w:tc>
          <w:tcPr>
            <w:tcW w:w="3261" w:type="dxa"/>
            <w:tcBorders>
              <w:top w:val="nil"/>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Desarrollo</w:t>
            </w:r>
          </w:p>
        </w:tc>
        <w:tc>
          <w:tcPr>
            <w:tcW w:w="2409" w:type="dxa"/>
            <w:tcBorders>
              <w:top w:val="nil"/>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Excelente (7)</w:t>
            </w:r>
          </w:p>
        </w:tc>
        <w:tc>
          <w:tcPr>
            <w:tcW w:w="2268" w:type="dxa"/>
            <w:tcBorders>
              <w:top w:val="nil"/>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Bueno (5)</w:t>
            </w:r>
          </w:p>
        </w:tc>
        <w:tc>
          <w:tcPr>
            <w:tcW w:w="2410" w:type="dxa"/>
            <w:tcBorders>
              <w:top w:val="nil"/>
              <w:left w:val="nil"/>
              <w:bottom w:val="nil"/>
              <w:right w:val="nil"/>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Insatisfactorio (1)</w:t>
            </w:r>
          </w:p>
        </w:tc>
        <w:tc>
          <w:tcPr>
            <w:tcW w:w="1134"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p>
        </w:tc>
        <w:tc>
          <w:tcPr>
            <w:tcW w:w="1276"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p>
        </w:tc>
        <w:tc>
          <w:tcPr>
            <w:tcW w:w="12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p>
        </w:tc>
      </w:tr>
      <w:tr w:rsidR="002041E0" w:rsidRPr="00483042" w:rsidTr="005C7133">
        <w:trPr>
          <w:trHeight w:val="3432"/>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3.2 Maneja el funcionamiento del sistema de almacenaje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según las especificaciones técnicas de la especie, destino de la producción, estándares de calidad, respetando las normas de seguridad y eficiencia energética.</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Al manejar el sistema de almacenaje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cumple con todos los siguientes estándares de funcionamiento:</w:t>
            </w:r>
            <w:r w:rsidRPr="00483042">
              <w:rPr>
                <w:rFonts w:ascii="gobCL" w:hAnsi="gobCL"/>
                <w:color w:val="333333"/>
                <w:sz w:val="22"/>
                <w:szCs w:val="22"/>
                <w:lang w:val="es-CL"/>
              </w:rPr>
              <w:br/>
              <w:t>- Cumplir con las especificaciones técnicas de la especie</w:t>
            </w:r>
            <w:r w:rsidRPr="00483042">
              <w:rPr>
                <w:rFonts w:ascii="gobCL" w:hAnsi="gobCL"/>
                <w:color w:val="333333"/>
                <w:sz w:val="22"/>
                <w:szCs w:val="22"/>
                <w:lang w:val="es-CL"/>
              </w:rPr>
              <w:br/>
              <w:t>- Considerar el destino de la producción</w:t>
            </w:r>
            <w:r w:rsidRPr="00483042">
              <w:rPr>
                <w:rFonts w:ascii="gobCL" w:hAnsi="gobCL"/>
                <w:color w:val="333333"/>
                <w:sz w:val="22"/>
                <w:szCs w:val="22"/>
                <w:lang w:val="es-CL"/>
              </w:rPr>
              <w:br/>
              <w:t>- Cumplir con los estándares de calidad de la empresa</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Al manejar el sistema de almacenaje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cumple solo con algunos de los siguientes estándares de funcionamiento:</w:t>
            </w:r>
            <w:r w:rsidRPr="00483042">
              <w:rPr>
                <w:rFonts w:ascii="gobCL" w:hAnsi="gobCL"/>
                <w:color w:val="333333"/>
                <w:sz w:val="22"/>
                <w:szCs w:val="22"/>
                <w:lang w:val="es-CL"/>
              </w:rPr>
              <w:br/>
              <w:t>- Cumplir con las especificaciones técnicas de la especie</w:t>
            </w:r>
            <w:r w:rsidRPr="00483042">
              <w:rPr>
                <w:rFonts w:ascii="gobCL" w:hAnsi="gobCL"/>
                <w:color w:val="333333"/>
                <w:sz w:val="22"/>
                <w:szCs w:val="22"/>
                <w:lang w:val="es-CL"/>
              </w:rPr>
              <w:br/>
              <w:t>- Considerar el destino de la producción</w:t>
            </w:r>
            <w:r w:rsidRPr="00483042">
              <w:rPr>
                <w:rFonts w:ascii="gobCL" w:hAnsi="gobCL"/>
                <w:color w:val="333333"/>
                <w:sz w:val="22"/>
                <w:szCs w:val="22"/>
                <w:lang w:val="es-CL"/>
              </w:rPr>
              <w:br/>
              <w:t>- Cumplir con los estándares de calidad de la empresa</w:t>
            </w:r>
          </w:p>
        </w:tc>
        <w:tc>
          <w:tcPr>
            <w:tcW w:w="2410" w:type="dxa"/>
            <w:tcBorders>
              <w:top w:val="single" w:sz="8" w:space="0" w:color="auto"/>
              <w:left w:val="nil"/>
              <w:bottom w:val="single" w:sz="8" w:space="0" w:color="auto"/>
              <w:right w:val="nil"/>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Al manejar el sistema de almacenaje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no cumple con ninguno de los siguientes estándares de funcionamiento:</w:t>
            </w:r>
            <w:r w:rsidRPr="00483042">
              <w:rPr>
                <w:rFonts w:ascii="gobCL" w:hAnsi="gobCL"/>
                <w:color w:val="333333"/>
                <w:sz w:val="22"/>
                <w:szCs w:val="22"/>
                <w:lang w:val="es-CL"/>
              </w:rPr>
              <w:br/>
              <w:t>- Cumplir con las especificaciones técnicas de la especie</w:t>
            </w:r>
            <w:r w:rsidRPr="00483042">
              <w:rPr>
                <w:rFonts w:ascii="gobCL" w:hAnsi="gobCL"/>
                <w:color w:val="333333"/>
                <w:sz w:val="22"/>
                <w:szCs w:val="22"/>
                <w:lang w:val="es-CL"/>
              </w:rPr>
              <w:br/>
              <w:t>- Considerar el destino de la producción</w:t>
            </w:r>
            <w:r w:rsidRPr="00483042">
              <w:rPr>
                <w:rFonts w:ascii="gobCL" w:hAnsi="gobCL"/>
                <w:color w:val="333333"/>
                <w:sz w:val="22"/>
                <w:szCs w:val="22"/>
                <w:lang w:val="es-CL"/>
              </w:rPr>
              <w:br/>
              <w:t>- Cumplir con los estándares de calidad de la empresa</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8" w:space="0" w:color="000000"/>
              <w:left w:val="nil"/>
              <w:bottom w:val="single" w:sz="4" w:space="0" w:color="auto"/>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15%</w:t>
            </w:r>
          </w:p>
        </w:tc>
        <w:tc>
          <w:tcPr>
            <w:tcW w:w="1259"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1,05</w:t>
            </w:r>
          </w:p>
        </w:tc>
      </w:tr>
      <w:tr w:rsidR="002041E0" w:rsidRPr="00483042" w:rsidTr="005C7133">
        <w:trPr>
          <w:trHeight w:val="3888"/>
        </w:trPr>
        <w:tc>
          <w:tcPr>
            <w:tcW w:w="326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 xml:space="preserve">3.3 Aplica normas de seguridad e higiene en las operaciones que se realicen en la cosecha y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de los productos.</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Sigue todas las instrucciones del procedimiento de higiene y seguridad de la empresa:</w:t>
            </w:r>
            <w:r w:rsidRPr="00483042">
              <w:rPr>
                <w:rFonts w:ascii="gobCL" w:hAnsi="gobCL"/>
                <w:color w:val="333333"/>
                <w:sz w:val="22"/>
                <w:szCs w:val="22"/>
                <w:lang w:val="es-CL"/>
              </w:rPr>
              <w:br/>
              <w:t>- Utilizar EPP</w:t>
            </w:r>
            <w:r w:rsidRPr="00483042">
              <w:rPr>
                <w:rFonts w:ascii="gobCL" w:hAnsi="gobCL"/>
                <w:color w:val="333333"/>
                <w:sz w:val="22"/>
                <w:szCs w:val="22"/>
                <w:lang w:val="es-CL"/>
              </w:rPr>
              <w:br/>
              <w:t>- Evitar botar residuos al suelo</w:t>
            </w:r>
            <w:r w:rsidRPr="00483042">
              <w:rPr>
                <w:rFonts w:ascii="gobCL" w:hAnsi="gobCL"/>
                <w:color w:val="333333"/>
                <w:sz w:val="22"/>
                <w:szCs w:val="22"/>
                <w:lang w:val="es-CL"/>
              </w:rPr>
              <w:br/>
              <w:t>- Mantener una correcta higiene personal, con especial énfasis en el lavado regular de manos</w:t>
            </w:r>
            <w:r w:rsidRPr="00483042">
              <w:rPr>
                <w:rFonts w:ascii="gobCL" w:hAnsi="gobCL"/>
                <w:color w:val="333333"/>
                <w:sz w:val="22"/>
                <w:szCs w:val="22"/>
                <w:lang w:val="es-CL"/>
              </w:rPr>
              <w:br/>
              <w:t>- Transitar únicamente por lugares autorizados</w:t>
            </w:r>
            <w:r w:rsidRPr="00483042">
              <w:rPr>
                <w:rFonts w:ascii="gobCL" w:hAnsi="gobCL"/>
                <w:color w:val="333333"/>
                <w:sz w:val="22"/>
                <w:szCs w:val="22"/>
                <w:lang w:val="es-CL"/>
              </w:rPr>
              <w:br/>
              <w:t>- Precauciones para evitar accidentes</w:t>
            </w: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Sigue solamente algunas de las siguientes instrucciones del procedimiento de higiene y seguridad de la empresa:</w:t>
            </w:r>
            <w:r w:rsidRPr="00483042">
              <w:rPr>
                <w:rFonts w:ascii="gobCL" w:hAnsi="gobCL"/>
                <w:color w:val="333333"/>
                <w:sz w:val="22"/>
                <w:szCs w:val="22"/>
                <w:lang w:val="es-CL"/>
              </w:rPr>
              <w:br/>
              <w:t>- Utilizar EPP</w:t>
            </w:r>
            <w:r w:rsidRPr="00483042">
              <w:rPr>
                <w:rFonts w:ascii="gobCL" w:hAnsi="gobCL"/>
                <w:color w:val="333333"/>
                <w:sz w:val="22"/>
                <w:szCs w:val="22"/>
                <w:lang w:val="es-CL"/>
              </w:rPr>
              <w:br/>
              <w:t>- Evitar botar residuos al suelo</w:t>
            </w:r>
            <w:r w:rsidRPr="00483042">
              <w:rPr>
                <w:rFonts w:ascii="gobCL" w:hAnsi="gobCL"/>
                <w:color w:val="333333"/>
                <w:sz w:val="22"/>
                <w:szCs w:val="22"/>
                <w:lang w:val="es-CL"/>
              </w:rPr>
              <w:br/>
              <w:t>- Mantener una correcta higiene personal, con especial énfasis en el lavado regular de manos</w:t>
            </w:r>
            <w:r w:rsidRPr="00483042">
              <w:rPr>
                <w:rFonts w:ascii="gobCL" w:hAnsi="gobCL"/>
                <w:color w:val="333333"/>
                <w:sz w:val="22"/>
                <w:szCs w:val="22"/>
                <w:lang w:val="es-CL"/>
              </w:rPr>
              <w:br/>
              <w:t>- Transitar únicamente por lugares autorizados</w:t>
            </w:r>
            <w:r w:rsidRPr="00483042">
              <w:rPr>
                <w:rFonts w:ascii="gobCL" w:hAnsi="gobCL"/>
                <w:color w:val="333333"/>
                <w:sz w:val="22"/>
                <w:szCs w:val="22"/>
                <w:lang w:val="es-CL"/>
              </w:rPr>
              <w:br/>
              <w:t>- Precauciones para evitar accidentes</w:t>
            </w:r>
          </w:p>
        </w:tc>
        <w:tc>
          <w:tcPr>
            <w:tcW w:w="2410" w:type="dxa"/>
            <w:tcBorders>
              <w:top w:val="single" w:sz="8" w:space="0" w:color="auto"/>
              <w:left w:val="single" w:sz="8" w:space="0" w:color="auto"/>
              <w:bottom w:val="single" w:sz="8" w:space="0" w:color="auto"/>
              <w:right w:val="nil"/>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No sigue ninguna de las siguientes instrucciones del procedimiento de higiene y seguridad:</w:t>
            </w:r>
            <w:r w:rsidRPr="00483042">
              <w:rPr>
                <w:rFonts w:ascii="gobCL" w:hAnsi="gobCL"/>
                <w:color w:val="333333"/>
                <w:sz w:val="22"/>
                <w:szCs w:val="22"/>
                <w:lang w:val="es-CL"/>
              </w:rPr>
              <w:br/>
              <w:t>- Utilizar EPP</w:t>
            </w:r>
            <w:r w:rsidRPr="00483042">
              <w:rPr>
                <w:rFonts w:ascii="gobCL" w:hAnsi="gobCL"/>
                <w:color w:val="333333"/>
                <w:sz w:val="22"/>
                <w:szCs w:val="22"/>
                <w:lang w:val="es-CL"/>
              </w:rPr>
              <w:br/>
              <w:t>- Evitar botar residuos al suelo</w:t>
            </w:r>
            <w:r w:rsidRPr="00483042">
              <w:rPr>
                <w:rFonts w:ascii="gobCL" w:hAnsi="gobCL"/>
                <w:color w:val="333333"/>
                <w:sz w:val="22"/>
                <w:szCs w:val="22"/>
                <w:lang w:val="es-CL"/>
              </w:rPr>
              <w:br/>
              <w:t>- Mantener una correcta higiene personal, con especial énfasis en el lavado regular de manos</w:t>
            </w:r>
            <w:r w:rsidRPr="00483042">
              <w:rPr>
                <w:rFonts w:ascii="gobCL" w:hAnsi="gobCL"/>
                <w:color w:val="333333"/>
                <w:sz w:val="22"/>
                <w:szCs w:val="22"/>
                <w:lang w:val="es-CL"/>
              </w:rPr>
              <w:br/>
              <w:t>- Transitar únicamente por lugares autorizados</w:t>
            </w:r>
            <w:r w:rsidRPr="00483042">
              <w:rPr>
                <w:rFonts w:ascii="gobCL" w:hAnsi="gobCL"/>
                <w:color w:val="333333"/>
                <w:sz w:val="22"/>
                <w:szCs w:val="22"/>
                <w:lang w:val="es-CL"/>
              </w:rPr>
              <w:br/>
              <w:t>- Precauciones para evitar accidentes</w:t>
            </w:r>
          </w:p>
        </w:tc>
        <w:tc>
          <w:tcPr>
            <w:tcW w:w="1134" w:type="dxa"/>
            <w:tcBorders>
              <w:top w:val="single" w:sz="8" w:space="0" w:color="000000"/>
              <w:left w:val="single" w:sz="8" w:space="0" w:color="auto"/>
              <w:bottom w:val="single" w:sz="8" w:space="0" w:color="000000"/>
              <w:right w:val="single" w:sz="4"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20%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1,4</w:t>
            </w:r>
          </w:p>
        </w:tc>
      </w:tr>
      <w:tr w:rsidR="002041E0" w:rsidRPr="00483042" w:rsidTr="005C7133">
        <w:trPr>
          <w:trHeight w:val="831"/>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3.4 Registra información relevante de manejo de </w:t>
            </w:r>
            <w:proofErr w:type="spellStart"/>
            <w:r w:rsidRPr="00483042">
              <w:rPr>
                <w:rFonts w:ascii="gobCL" w:hAnsi="gobCL"/>
                <w:color w:val="333333"/>
                <w:sz w:val="22"/>
                <w:szCs w:val="22"/>
                <w:lang w:val="es-CL"/>
              </w:rPr>
              <w:t>postcosecha</w:t>
            </w:r>
            <w:proofErr w:type="spellEnd"/>
            <w:r w:rsidRPr="00483042">
              <w:rPr>
                <w:rFonts w:ascii="gobCL" w:hAnsi="gobCL"/>
                <w:color w:val="333333"/>
                <w:sz w:val="22"/>
                <w:szCs w:val="22"/>
                <w:lang w:val="es-CL"/>
              </w:rPr>
              <w:t xml:space="preserve"> (fechas de ingreso y temperaturas) para estimar los plazos límite de venta para dichos cultivos, de acuerdo a las especificaciones técnicas correspondientes.</w:t>
            </w:r>
          </w:p>
        </w:tc>
        <w:tc>
          <w:tcPr>
            <w:tcW w:w="24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 xml:space="preserve">Realiza el registro de todos los parámetros de los distintos tratamientos y otros factores de las cámaras o de los productos almacenados en la planilla de control de la </w:t>
            </w:r>
            <w:r w:rsidRPr="00483042">
              <w:rPr>
                <w:rFonts w:ascii="gobCL" w:hAnsi="gobCL"/>
                <w:color w:val="333333"/>
                <w:sz w:val="22"/>
                <w:szCs w:val="22"/>
                <w:lang w:val="es-CL"/>
              </w:rPr>
              <w:lastRenderedPageBreak/>
              <w:t>empresa o la entregada por su docente.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 xml:space="preserve">Realiza el registro de solo algunos de los parámetros de los distintos tratamientos y otros factores de las cámaras o de los productos almacenados en la </w:t>
            </w:r>
            <w:r w:rsidRPr="00483042">
              <w:rPr>
                <w:rFonts w:ascii="gobCL" w:hAnsi="gobCL"/>
                <w:color w:val="333333"/>
                <w:sz w:val="22"/>
                <w:szCs w:val="22"/>
                <w:lang w:val="es-CL"/>
              </w:rPr>
              <w:lastRenderedPageBreak/>
              <w:t>planilla de control de la empresa o la entregada por su docente.</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 xml:space="preserve">No realiza el registro de los parámetros de los distintos tratamientos y otros factores de las cámaras o de los productos almacenados en la planilla de control de la empresa o la </w:t>
            </w:r>
            <w:r w:rsidRPr="00483042">
              <w:rPr>
                <w:rFonts w:ascii="gobCL" w:hAnsi="gobCL"/>
                <w:color w:val="333333"/>
                <w:sz w:val="22"/>
                <w:szCs w:val="22"/>
                <w:lang w:val="es-CL"/>
              </w:rPr>
              <w:lastRenderedPageBreak/>
              <w:t>entregada por su docente.</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7</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15%</w:t>
            </w:r>
          </w:p>
        </w:tc>
        <w:tc>
          <w:tcPr>
            <w:tcW w:w="12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1,05</w:t>
            </w:r>
          </w:p>
        </w:tc>
      </w:tr>
      <w:tr w:rsidR="002041E0" w:rsidRPr="00483042" w:rsidTr="005C7133">
        <w:trPr>
          <w:trHeight w:val="1812"/>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INF3: Identifica y analiza información para fundamentar y responder a las necesidades propias de sus actividades</w:t>
            </w:r>
          </w:p>
        </w:tc>
        <w:tc>
          <w:tcPr>
            <w:tcW w:w="24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Hace entrega de informe completo y todos los registros, planillas, fotos de acuerdo al instructivo de la actividad</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Hace entrega de informe incompleto y solo de algunos registros, fotos, informe de acuerdo al instructivo de la actividad</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No hace entrega de informe, registros, planillas y fotos de acuerdo al instructivo de la actividad</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15%</w:t>
            </w:r>
          </w:p>
        </w:tc>
        <w:tc>
          <w:tcPr>
            <w:tcW w:w="12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1,05</w:t>
            </w:r>
          </w:p>
        </w:tc>
      </w:tr>
      <w:tr w:rsidR="002041E0" w:rsidRPr="00483042" w:rsidTr="005C7133">
        <w:trPr>
          <w:trHeight w:val="1812"/>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RDP3: Reconoce y previene problemas de acuerdo a parámetros establecidos en contextos conocidos propios de su actividad o función.</w:t>
            </w:r>
          </w:p>
        </w:tc>
        <w:tc>
          <w:tcPr>
            <w:tcW w:w="24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Logra reconocer y prevenir todos los problemas de acuerdo a parámetros establecidos en contextos conocidos propios de su actividad</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Logra reconocer y prevenir algunos problemas de acuerdo a parámetros establecidos en contextos conocidos propios de su actividad</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No logra reconocer y prevenir problemas de acuerdo a parámetros establecidos en contextos conocidos propios de su actividad.</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w:t>
            </w:r>
          </w:p>
        </w:tc>
        <w:tc>
          <w:tcPr>
            <w:tcW w:w="12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0,7</w:t>
            </w:r>
          </w:p>
        </w:tc>
      </w:tr>
      <w:tr w:rsidR="002041E0" w:rsidRPr="00483042" w:rsidTr="005C7133">
        <w:trPr>
          <w:trHeight w:val="1812"/>
        </w:trPr>
        <w:tc>
          <w:tcPr>
            <w:tcW w:w="326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TCO3: Trabaja colaborativamente en actividades y funciones coordinándose con otros en diversos contextos.</w:t>
            </w:r>
          </w:p>
        </w:tc>
        <w:tc>
          <w:tcPr>
            <w:tcW w:w="2409" w:type="dxa"/>
            <w:tcBorders>
              <w:top w:val="single" w:sz="8" w:space="0" w:color="auto"/>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Trabaja colaborativamente en todas actividades y funciones en el desarrollo del práctico</w:t>
            </w:r>
          </w:p>
        </w:tc>
        <w:tc>
          <w:tcPr>
            <w:tcW w:w="2268" w:type="dxa"/>
            <w:tcBorders>
              <w:top w:val="single" w:sz="8" w:space="0" w:color="auto"/>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Trabaja colaborativamente en algunas actividades y funciones en el desarrollo del práctico</w:t>
            </w:r>
          </w:p>
        </w:tc>
        <w:tc>
          <w:tcPr>
            <w:tcW w:w="2410" w:type="dxa"/>
            <w:tcBorders>
              <w:top w:val="single" w:sz="8" w:space="0" w:color="auto"/>
              <w:left w:val="nil"/>
              <w:bottom w:val="single" w:sz="8" w:space="0" w:color="000000"/>
              <w:right w:val="nil"/>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No trabaja colaborativamente en actividades y funciones en el desarrollo del práctico</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8" w:space="0" w:color="auto"/>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15%</w:t>
            </w:r>
          </w:p>
        </w:tc>
        <w:tc>
          <w:tcPr>
            <w:tcW w:w="1259" w:type="dxa"/>
            <w:tcBorders>
              <w:top w:val="single" w:sz="8" w:space="0" w:color="auto"/>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1,05</w:t>
            </w:r>
          </w:p>
        </w:tc>
      </w:tr>
      <w:tr w:rsidR="002041E0" w:rsidRPr="00483042" w:rsidTr="005C7133">
        <w:trPr>
          <w:trHeight w:val="2556"/>
        </w:trPr>
        <w:tc>
          <w:tcPr>
            <w:tcW w:w="3261" w:type="dxa"/>
            <w:tcBorders>
              <w:top w:val="nil"/>
              <w:left w:val="single" w:sz="8" w:space="0" w:color="000000"/>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lastRenderedPageBreak/>
              <w:t>EYR3: Actúa acorde al marco de sus conocimientos, experiencia y alcance de sus actividades y funciones.</w:t>
            </w:r>
          </w:p>
        </w:tc>
        <w:tc>
          <w:tcPr>
            <w:tcW w:w="2409" w:type="dxa"/>
            <w:tcBorders>
              <w:top w:val="nil"/>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Sigue todas las instrucciones de higiene y seguridad. Entre ellas: -Se observa lavado de manos varias veces durante el taller -Usa implementos EPP durante todo el taller; Delantal o cotona Guantes de nitrilo Cofia mascarilla -No bota residuos en el suelo</w:t>
            </w:r>
          </w:p>
        </w:tc>
        <w:tc>
          <w:tcPr>
            <w:tcW w:w="2268" w:type="dxa"/>
            <w:tcBorders>
              <w:top w:val="nil"/>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Sigue algunas de las instrucciones de higiene y seguridad: -Se lava las manos al ingresar al laboratorio -Usa algunos implementos EPP al ingreso se lo quita durante la actividad -No bota residuos en el suelo</w:t>
            </w:r>
          </w:p>
        </w:tc>
        <w:tc>
          <w:tcPr>
            <w:tcW w:w="2410" w:type="dxa"/>
            <w:tcBorders>
              <w:top w:val="nil"/>
              <w:left w:val="nil"/>
              <w:bottom w:val="single" w:sz="8" w:space="0" w:color="000000"/>
              <w:right w:val="nil"/>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No sigue ninguna de las instrucciones de higiene y seguridad. Entre ellas: -No se lava las manos al ingresar al laboratorio -Usa solo un implemento del EPP cuando se le avisa -Bota residuos en el suelo</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7</w:t>
            </w:r>
          </w:p>
        </w:tc>
        <w:tc>
          <w:tcPr>
            <w:tcW w:w="1276" w:type="dxa"/>
            <w:tcBorders>
              <w:top w:val="single" w:sz="8" w:space="0" w:color="000000"/>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10%</w:t>
            </w:r>
          </w:p>
        </w:tc>
        <w:tc>
          <w:tcPr>
            <w:tcW w:w="1259"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color w:val="333333"/>
                <w:sz w:val="22"/>
                <w:szCs w:val="22"/>
                <w:lang w:val="es-CL"/>
              </w:rPr>
            </w:pPr>
            <w:r w:rsidRPr="00483042">
              <w:rPr>
                <w:rFonts w:ascii="gobCL" w:hAnsi="gobCL"/>
                <w:color w:val="333333"/>
                <w:sz w:val="22"/>
                <w:szCs w:val="22"/>
                <w:lang w:val="es-CL"/>
              </w:rPr>
              <w:t>0,7</w:t>
            </w:r>
          </w:p>
        </w:tc>
      </w:tr>
      <w:tr w:rsidR="002041E0" w:rsidRPr="00483042" w:rsidTr="005C7133">
        <w:trPr>
          <w:trHeight w:val="2556"/>
        </w:trPr>
        <w:tc>
          <w:tcPr>
            <w:tcW w:w="3261" w:type="dxa"/>
            <w:tcBorders>
              <w:top w:val="nil"/>
              <w:left w:val="single" w:sz="8" w:space="0" w:color="000000"/>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OAG_A: Comunicarse oralmente y por escrito con claridad, utilizando registros de habla y de escritura pertinentes a la situación laboral y a la relación con los interlocutores.</w:t>
            </w:r>
          </w:p>
        </w:tc>
        <w:tc>
          <w:tcPr>
            <w:tcW w:w="2409"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Todo el vocabulario utilizado en la confección del informe final de la actividad es pertinente a la situación académica</w:t>
            </w:r>
          </w:p>
        </w:tc>
        <w:tc>
          <w:tcPr>
            <w:tcW w:w="2268"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Gran parte del vocabulario utilizado en la confección del informe final de la actividad es pertinente a la situación académica</w:t>
            </w:r>
          </w:p>
        </w:tc>
        <w:tc>
          <w:tcPr>
            <w:tcW w:w="2410" w:type="dxa"/>
            <w:tcBorders>
              <w:top w:val="nil"/>
              <w:left w:val="nil"/>
              <w:bottom w:val="single" w:sz="8" w:space="0" w:color="000000"/>
              <w:right w:val="nil"/>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Poco o nada del vocabulario utilizado en la confección del informe final de la actividad es pertinente a la situación académica</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7</w:t>
            </w:r>
          </w:p>
        </w:tc>
        <w:tc>
          <w:tcPr>
            <w:tcW w:w="1276" w:type="dxa"/>
            <w:tcBorders>
              <w:top w:val="single" w:sz="8" w:space="0" w:color="000000"/>
              <w:left w:val="nil"/>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c>
          <w:tcPr>
            <w:tcW w:w="1259" w:type="dxa"/>
            <w:tcBorders>
              <w:top w:val="single" w:sz="8" w:space="0" w:color="000000"/>
              <w:left w:val="single" w:sz="8" w:space="0" w:color="000000"/>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r>
      <w:tr w:rsidR="002041E0" w:rsidRPr="00483042" w:rsidTr="005C7133">
        <w:trPr>
          <w:trHeight w:val="2556"/>
        </w:trPr>
        <w:tc>
          <w:tcPr>
            <w:tcW w:w="3261" w:type="dxa"/>
            <w:tcBorders>
              <w:top w:val="nil"/>
              <w:left w:val="single" w:sz="8" w:space="0" w:color="000000"/>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lastRenderedPageBreak/>
              <w:t>OAG_I: Utilizar eficientemente los insumos para los procesos productivos y disponer cuidadosamente los desechos, en una perspectiva de eficiencia energética y cuidado ambiental.</w:t>
            </w:r>
          </w:p>
        </w:tc>
        <w:tc>
          <w:tcPr>
            <w:tcW w:w="2409"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Evidencia un uso eficiente y orientado al cuidado ambiental a la hora de realizar las tareas de embalaje y disposición de desechos</w:t>
            </w:r>
          </w:p>
        </w:tc>
        <w:tc>
          <w:tcPr>
            <w:tcW w:w="2268"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Evidencia un uso eficiente y orientado al cuidado ambiental a la hora de realizar las tareas de embalaje o disposición de desechos</w:t>
            </w:r>
          </w:p>
        </w:tc>
        <w:tc>
          <w:tcPr>
            <w:tcW w:w="2410" w:type="dxa"/>
            <w:tcBorders>
              <w:top w:val="nil"/>
              <w:left w:val="nil"/>
              <w:bottom w:val="single" w:sz="8" w:space="0" w:color="000000"/>
              <w:right w:val="nil"/>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No evidencia un uso eficiente y orientado al cuidado ambiental a la hora de realizar las tareas de embalaje ni de disposición de desechos</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7</w:t>
            </w:r>
          </w:p>
        </w:tc>
        <w:tc>
          <w:tcPr>
            <w:tcW w:w="1276" w:type="dxa"/>
            <w:tcBorders>
              <w:top w:val="single" w:sz="8" w:space="0" w:color="000000"/>
              <w:left w:val="nil"/>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c>
          <w:tcPr>
            <w:tcW w:w="1259" w:type="dxa"/>
            <w:tcBorders>
              <w:top w:val="single" w:sz="8" w:space="0" w:color="000000"/>
              <w:left w:val="single" w:sz="8" w:space="0" w:color="000000"/>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r>
      <w:tr w:rsidR="002041E0" w:rsidRPr="00483042" w:rsidTr="005C7133">
        <w:trPr>
          <w:trHeight w:val="2556"/>
        </w:trPr>
        <w:tc>
          <w:tcPr>
            <w:tcW w:w="3261" w:type="dxa"/>
            <w:tcBorders>
              <w:top w:val="nil"/>
              <w:left w:val="single" w:sz="8" w:space="0" w:color="000000"/>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OAG_K: Prevenir situaciones de riesgo y enfermedades ocupacionales, evaluando las condiciones del entorno del trabajo y utilizando los elementos de protección personal según la normativa correspondiente</w:t>
            </w:r>
          </w:p>
        </w:tc>
        <w:tc>
          <w:tcPr>
            <w:tcW w:w="2409"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Utiliza todos los elementos pertenecientes a su EPP durante toda la realización de la actividad</w:t>
            </w:r>
          </w:p>
        </w:tc>
        <w:tc>
          <w:tcPr>
            <w:tcW w:w="2268" w:type="dxa"/>
            <w:tcBorders>
              <w:top w:val="nil"/>
              <w:left w:val="nil"/>
              <w:bottom w:val="single" w:sz="8" w:space="0" w:color="000000"/>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Utiliza algunos de los elementos pertenecientes a su EPP durante toda o parte de la realización de la actividad</w:t>
            </w:r>
          </w:p>
        </w:tc>
        <w:tc>
          <w:tcPr>
            <w:tcW w:w="2410" w:type="dxa"/>
            <w:tcBorders>
              <w:top w:val="nil"/>
              <w:left w:val="nil"/>
              <w:bottom w:val="single" w:sz="8" w:space="0" w:color="000000"/>
              <w:right w:val="nil"/>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No utiliza elementos pertenecientes a su EPP durante la realización de la actividad</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7</w:t>
            </w:r>
          </w:p>
        </w:tc>
        <w:tc>
          <w:tcPr>
            <w:tcW w:w="1276" w:type="dxa"/>
            <w:tcBorders>
              <w:top w:val="single" w:sz="8" w:space="0" w:color="000000"/>
              <w:left w:val="nil"/>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c>
          <w:tcPr>
            <w:tcW w:w="1259" w:type="dxa"/>
            <w:tcBorders>
              <w:top w:val="single" w:sz="8" w:space="0" w:color="000000"/>
              <w:left w:val="single" w:sz="8" w:space="0" w:color="000000"/>
              <w:bottom w:val="nil"/>
              <w:right w:val="single" w:sz="8" w:space="0" w:color="000000"/>
            </w:tcBorders>
            <w:shd w:val="clear" w:color="auto" w:fill="auto"/>
            <w:vAlign w:val="center"/>
          </w:tcPr>
          <w:p w:rsidR="002041E0" w:rsidRPr="00483042" w:rsidRDefault="002041E0" w:rsidP="005C7133">
            <w:pPr>
              <w:jc w:val="center"/>
              <w:rPr>
                <w:rFonts w:ascii="gobCL" w:eastAsia="Times New Roman" w:hAnsi="gobCL" w:cs="Arial"/>
                <w:sz w:val="22"/>
                <w:szCs w:val="22"/>
                <w:lang w:val="es-CL" w:eastAsia="es-CL"/>
              </w:rPr>
            </w:pPr>
            <w:r w:rsidRPr="00483042">
              <w:rPr>
                <w:rFonts w:ascii="gobCL" w:eastAsia="Times New Roman" w:hAnsi="gobCL" w:cs="Arial"/>
                <w:sz w:val="22"/>
                <w:szCs w:val="22"/>
                <w:lang w:val="es-CL" w:eastAsia="es-CL"/>
              </w:rPr>
              <w:t>0</w:t>
            </w:r>
          </w:p>
        </w:tc>
      </w:tr>
      <w:tr w:rsidR="002041E0" w:rsidRPr="00483042" w:rsidTr="005C7133">
        <w:trPr>
          <w:trHeight w:val="300"/>
        </w:trPr>
        <w:tc>
          <w:tcPr>
            <w:tcW w:w="3261" w:type="dxa"/>
            <w:tcBorders>
              <w:top w:val="nil"/>
              <w:left w:val="nil"/>
              <w:bottom w:val="nil"/>
              <w:right w:val="nil"/>
            </w:tcBorders>
            <w:shd w:val="clear" w:color="auto" w:fill="auto"/>
            <w:noWrap/>
            <w:vAlign w:val="center"/>
            <w:hideMark/>
          </w:tcPr>
          <w:p w:rsidR="002041E0" w:rsidRPr="00483042" w:rsidRDefault="002041E0" w:rsidP="005C7133">
            <w:pPr>
              <w:jc w:val="center"/>
              <w:outlineLvl w:val="0"/>
              <w:rPr>
                <w:rFonts w:ascii="gobCL" w:hAnsi="gobCL"/>
                <w:b/>
                <w:color w:val="333333"/>
                <w:sz w:val="22"/>
                <w:szCs w:val="22"/>
                <w:lang w:val="es-CL"/>
              </w:rPr>
            </w:pPr>
          </w:p>
        </w:tc>
        <w:tc>
          <w:tcPr>
            <w:tcW w:w="2409"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268"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410"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1134" w:type="dxa"/>
            <w:tcBorders>
              <w:top w:val="nil"/>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49</w:t>
            </w:r>
          </w:p>
        </w:tc>
        <w:tc>
          <w:tcPr>
            <w:tcW w:w="1276" w:type="dxa"/>
            <w:tcBorders>
              <w:top w:val="single" w:sz="8" w:space="0" w:color="000000"/>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100%</w:t>
            </w:r>
          </w:p>
        </w:tc>
        <w:tc>
          <w:tcPr>
            <w:tcW w:w="1259" w:type="dxa"/>
            <w:tcBorders>
              <w:top w:val="single" w:sz="8" w:space="0" w:color="000000"/>
              <w:left w:val="nil"/>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7,0</w:t>
            </w:r>
          </w:p>
        </w:tc>
      </w:tr>
      <w:tr w:rsidR="002041E0" w:rsidRPr="00483042" w:rsidTr="005C7133">
        <w:trPr>
          <w:trHeight w:val="300"/>
        </w:trPr>
        <w:tc>
          <w:tcPr>
            <w:tcW w:w="3261"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409"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268"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410"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1134"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Puntaje</w:t>
            </w:r>
          </w:p>
        </w:tc>
        <w:tc>
          <w:tcPr>
            <w:tcW w:w="1276"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w:t>
            </w:r>
          </w:p>
        </w:tc>
        <w:tc>
          <w:tcPr>
            <w:tcW w:w="1259" w:type="dxa"/>
            <w:tcBorders>
              <w:top w:val="single" w:sz="8" w:space="0" w:color="000000"/>
              <w:left w:val="single" w:sz="8" w:space="0" w:color="000000"/>
              <w:bottom w:val="nil"/>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Nota</w:t>
            </w:r>
          </w:p>
        </w:tc>
      </w:tr>
      <w:tr w:rsidR="002041E0" w:rsidRPr="00483042" w:rsidTr="005C7133">
        <w:trPr>
          <w:trHeight w:val="300"/>
        </w:trPr>
        <w:tc>
          <w:tcPr>
            <w:tcW w:w="3261"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409"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268"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2410" w:type="dxa"/>
            <w:tcBorders>
              <w:top w:val="nil"/>
              <w:left w:val="nil"/>
              <w:bottom w:val="nil"/>
              <w:right w:val="nil"/>
            </w:tcBorders>
            <w:shd w:val="clear" w:color="auto" w:fill="auto"/>
            <w:noWrap/>
            <w:vAlign w:val="bottom"/>
            <w:hideMark/>
          </w:tcPr>
          <w:p w:rsidR="002041E0" w:rsidRPr="00483042" w:rsidRDefault="002041E0" w:rsidP="005C7133">
            <w:pPr>
              <w:jc w:val="center"/>
              <w:outlineLvl w:val="0"/>
              <w:rPr>
                <w:rFonts w:ascii="gobCL" w:hAnsi="gobCL"/>
                <w:b/>
                <w:color w:val="333333"/>
                <w:sz w:val="22"/>
                <w:szCs w:val="22"/>
                <w:lang w:val="es-CL"/>
              </w:rPr>
            </w:pP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Actividad</w:t>
            </w:r>
          </w:p>
        </w:tc>
        <w:tc>
          <w:tcPr>
            <w:tcW w:w="1276" w:type="dxa"/>
            <w:tcBorders>
              <w:top w:val="nil"/>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Actividad</w:t>
            </w:r>
          </w:p>
        </w:tc>
        <w:tc>
          <w:tcPr>
            <w:tcW w:w="1259" w:type="dxa"/>
            <w:tcBorders>
              <w:top w:val="nil"/>
              <w:left w:val="nil"/>
              <w:bottom w:val="single" w:sz="8" w:space="0" w:color="000000"/>
              <w:right w:val="single" w:sz="8" w:space="0" w:color="000000"/>
            </w:tcBorders>
            <w:shd w:val="clear" w:color="auto" w:fill="auto"/>
            <w:vAlign w:val="center"/>
            <w:hideMark/>
          </w:tcPr>
          <w:p w:rsidR="002041E0" w:rsidRPr="00483042" w:rsidRDefault="002041E0" w:rsidP="005C7133">
            <w:pPr>
              <w:jc w:val="center"/>
              <w:outlineLvl w:val="0"/>
              <w:rPr>
                <w:rFonts w:ascii="gobCL" w:hAnsi="gobCL"/>
                <w:b/>
                <w:bCs/>
                <w:color w:val="333333"/>
                <w:sz w:val="22"/>
                <w:szCs w:val="22"/>
                <w:lang w:val="es-CL"/>
              </w:rPr>
            </w:pPr>
            <w:r w:rsidRPr="00483042">
              <w:rPr>
                <w:rFonts w:ascii="gobCL" w:hAnsi="gobCL"/>
                <w:b/>
                <w:bCs/>
                <w:color w:val="333333"/>
                <w:sz w:val="22"/>
                <w:szCs w:val="22"/>
                <w:lang w:val="es-CL"/>
              </w:rPr>
              <w:t>Actividad</w:t>
            </w:r>
          </w:p>
        </w:tc>
      </w:tr>
    </w:tbl>
    <w:p w:rsidR="002041E0" w:rsidRPr="00483042" w:rsidRDefault="002041E0" w:rsidP="002F7E46">
      <w:pPr>
        <w:outlineLvl w:val="0"/>
        <w:rPr>
          <w:rFonts w:ascii="gobCL" w:hAnsi="gobCL"/>
          <w:b/>
          <w:color w:val="333333"/>
          <w:sz w:val="22"/>
          <w:szCs w:val="22"/>
          <w:lang w:val="es-CL"/>
        </w:rPr>
      </w:pPr>
    </w:p>
    <w:p w:rsidR="002F7E46" w:rsidRPr="00483042" w:rsidRDefault="002F7E46" w:rsidP="002F7E46">
      <w:pPr>
        <w:rPr>
          <w:rFonts w:ascii="gobCL" w:hAnsi="gobCL"/>
          <w:b/>
          <w:color w:val="333333"/>
          <w:sz w:val="22"/>
          <w:szCs w:val="22"/>
          <w:lang w:val="es-CL"/>
        </w:rPr>
      </w:pPr>
    </w:p>
    <w:p w:rsidR="002F7E46" w:rsidRPr="00483042" w:rsidRDefault="002F7E46" w:rsidP="002F7E46">
      <w:pPr>
        <w:rPr>
          <w:rFonts w:ascii="gobCL" w:hAnsi="gobCL"/>
          <w:b/>
          <w:color w:val="333333"/>
          <w:sz w:val="22"/>
          <w:szCs w:val="22"/>
          <w:lang w:val="es-CL"/>
        </w:rPr>
        <w:sectPr w:rsidR="002F7E46" w:rsidRPr="00483042"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483042" w:rsidTr="006B0764">
        <w:tc>
          <w:tcPr>
            <w:tcW w:w="5599" w:type="dxa"/>
            <w:gridSpan w:val="2"/>
            <w:shd w:val="clear" w:color="auto" w:fill="D9D9D9"/>
          </w:tcPr>
          <w:p w:rsidR="00825067" w:rsidRPr="00483042" w:rsidRDefault="00ED0786"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lastRenderedPageBreak/>
              <w:t>REGISTRO DE ASISTENCIA</w:t>
            </w:r>
          </w:p>
        </w:tc>
        <w:tc>
          <w:tcPr>
            <w:tcW w:w="939"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Fecha</w:t>
            </w:r>
          </w:p>
        </w:tc>
        <w:tc>
          <w:tcPr>
            <w:tcW w:w="2110"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1134" w:type="dxa"/>
            <w:gridSpan w:val="2"/>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Asiste</w:t>
            </w: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N°</w:t>
            </w:r>
          </w:p>
        </w:tc>
        <w:tc>
          <w:tcPr>
            <w:tcW w:w="7938" w:type="dxa"/>
            <w:gridSpan w:val="3"/>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Nombre de estudiante</w:t>
            </w:r>
          </w:p>
        </w:tc>
        <w:tc>
          <w:tcPr>
            <w:tcW w:w="567"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Si</w:t>
            </w:r>
          </w:p>
        </w:tc>
        <w:tc>
          <w:tcPr>
            <w:tcW w:w="567"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No</w:t>
            </w: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4</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5</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6</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7</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8</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9</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10</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11</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12</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13</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14</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15</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16</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17</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18</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19</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20</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21</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22</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23</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24</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25</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26</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27</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28</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29</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30</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31</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32</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33</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34</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35</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36</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37</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38</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lastRenderedPageBreak/>
              <w:t>39</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710" w:type="dxa"/>
            <w:shd w:val="clear" w:color="auto" w:fill="D9D9D9"/>
          </w:tcPr>
          <w:p w:rsidR="00825067" w:rsidRPr="00483042" w:rsidRDefault="00825067" w:rsidP="00944490">
            <w:pPr>
              <w:jc w:val="center"/>
              <w:rPr>
                <w:rFonts w:ascii="gobCL" w:eastAsia="Calibri" w:hAnsi="gobCL" w:cs="Arial"/>
                <w:sz w:val="22"/>
                <w:szCs w:val="22"/>
                <w:lang w:val="es-CL"/>
              </w:rPr>
            </w:pPr>
            <w:r w:rsidRPr="00483042">
              <w:rPr>
                <w:rFonts w:ascii="gobCL" w:eastAsia="Calibri" w:hAnsi="gobCL" w:cs="Arial"/>
                <w:sz w:val="22"/>
                <w:szCs w:val="22"/>
                <w:lang w:val="es-CL"/>
              </w:rPr>
              <w:t>40</w:t>
            </w:r>
          </w:p>
        </w:tc>
        <w:tc>
          <w:tcPr>
            <w:tcW w:w="7938"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567" w:type="dxa"/>
            <w:shd w:val="clear" w:color="auto" w:fill="auto"/>
          </w:tcPr>
          <w:p w:rsidR="00825067" w:rsidRPr="00483042" w:rsidRDefault="00825067" w:rsidP="00944490">
            <w:pPr>
              <w:jc w:val="center"/>
              <w:rPr>
                <w:rFonts w:ascii="gobCL" w:eastAsia="Calibri" w:hAnsi="gobCL" w:cs="Arial"/>
                <w:sz w:val="22"/>
                <w:szCs w:val="22"/>
                <w:lang w:val="es-CL"/>
              </w:rPr>
            </w:pPr>
          </w:p>
        </w:tc>
      </w:tr>
    </w:tbl>
    <w:p w:rsidR="002F7E46" w:rsidRPr="00483042" w:rsidRDefault="002F7E46">
      <w:pPr>
        <w:rPr>
          <w:rFonts w:ascii="gobCL" w:hAnsi="gobCL"/>
          <w:sz w:val="22"/>
          <w:szCs w:val="22"/>
        </w:rPr>
      </w:pPr>
    </w:p>
    <w:p w:rsidR="002043CC" w:rsidRPr="00483042" w:rsidRDefault="002043CC">
      <w:pPr>
        <w:rPr>
          <w:rFonts w:ascii="gobCL" w:hAnsi="gobCL"/>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483042" w:rsidTr="006B0764">
        <w:tc>
          <w:tcPr>
            <w:tcW w:w="6380" w:type="dxa"/>
            <w:gridSpan w:val="2"/>
            <w:shd w:val="clear" w:color="auto" w:fill="D9D9D9"/>
          </w:tcPr>
          <w:p w:rsidR="00825067" w:rsidRPr="00483042" w:rsidRDefault="00ED0786" w:rsidP="00ED0786">
            <w:pPr>
              <w:jc w:val="center"/>
              <w:rPr>
                <w:rFonts w:ascii="gobCL" w:eastAsia="Calibri" w:hAnsi="gobCL" w:cs="Arial"/>
                <w:b/>
                <w:sz w:val="22"/>
                <w:szCs w:val="22"/>
                <w:lang w:val="es-CL"/>
              </w:rPr>
            </w:pPr>
            <w:r w:rsidRPr="00483042">
              <w:rPr>
                <w:rFonts w:ascii="gobCL" w:eastAsia="Calibri" w:hAnsi="gobCL" w:cs="Arial"/>
                <w:b/>
                <w:sz w:val="22"/>
                <w:szCs w:val="22"/>
                <w:lang w:val="es-CL"/>
              </w:rPr>
              <w:t>REGISTRO ANECDÓTICO</w:t>
            </w:r>
          </w:p>
        </w:tc>
        <w:tc>
          <w:tcPr>
            <w:tcW w:w="1091"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Fecha</w:t>
            </w:r>
          </w:p>
        </w:tc>
        <w:tc>
          <w:tcPr>
            <w:tcW w:w="2311" w:type="dxa"/>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4861"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Involucrados</w:t>
            </w:r>
          </w:p>
        </w:tc>
        <w:tc>
          <w:tcPr>
            <w:tcW w:w="4921" w:type="dxa"/>
            <w:gridSpan w:val="3"/>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Contexto</w:t>
            </w:r>
          </w:p>
        </w:tc>
      </w:tr>
      <w:tr w:rsidR="00825067" w:rsidRPr="00483042" w:rsidTr="00854BDE">
        <w:trPr>
          <w:trHeight w:val="179"/>
        </w:trPr>
        <w:tc>
          <w:tcPr>
            <w:tcW w:w="4861"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r>
      <w:tr w:rsidR="00825067" w:rsidRPr="00483042" w:rsidTr="006B0764">
        <w:tc>
          <w:tcPr>
            <w:tcW w:w="4861" w:type="dxa"/>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Descripción de lo observado</w:t>
            </w:r>
          </w:p>
        </w:tc>
        <w:tc>
          <w:tcPr>
            <w:tcW w:w="4921" w:type="dxa"/>
            <w:gridSpan w:val="3"/>
            <w:shd w:val="clear" w:color="auto" w:fill="D9D9D9"/>
          </w:tcPr>
          <w:p w:rsidR="00825067" w:rsidRPr="00483042" w:rsidRDefault="00825067" w:rsidP="00944490">
            <w:pPr>
              <w:jc w:val="center"/>
              <w:rPr>
                <w:rFonts w:ascii="gobCL" w:eastAsia="Calibri" w:hAnsi="gobCL" w:cs="Arial"/>
                <w:b/>
                <w:sz w:val="22"/>
                <w:szCs w:val="22"/>
                <w:lang w:val="es-CL"/>
              </w:rPr>
            </w:pPr>
            <w:r w:rsidRPr="00483042">
              <w:rPr>
                <w:rFonts w:ascii="gobCL" w:eastAsia="Calibri" w:hAnsi="gobCL" w:cs="Arial"/>
                <w:b/>
                <w:sz w:val="22"/>
                <w:szCs w:val="22"/>
                <w:lang w:val="es-CL"/>
              </w:rPr>
              <w:t>Interpretación de lo observado</w:t>
            </w:r>
          </w:p>
        </w:tc>
      </w:tr>
      <w:tr w:rsidR="00825067" w:rsidRPr="00483042" w:rsidTr="00854BDE">
        <w:tc>
          <w:tcPr>
            <w:tcW w:w="4861" w:type="dxa"/>
            <w:shd w:val="clear" w:color="auto" w:fill="auto"/>
          </w:tcPr>
          <w:p w:rsidR="00825067" w:rsidRPr="00483042"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483042" w:rsidRDefault="00825067" w:rsidP="00944490">
            <w:pPr>
              <w:jc w:val="center"/>
              <w:rPr>
                <w:rFonts w:ascii="gobCL" w:eastAsia="Calibri" w:hAnsi="gobCL" w:cs="Arial"/>
                <w:sz w:val="22"/>
                <w:szCs w:val="22"/>
                <w:lang w:val="es-CL"/>
              </w:rPr>
            </w:pPr>
          </w:p>
        </w:tc>
      </w:tr>
    </w:tbl>
    <w:p w:rsidR="00825067" w:rsidRPr="00483042" w:rsidRDefault="00825067" w:rsidP="00825067">
      <w:pPr>
        <w:outlineLvl w:val="0"/>
        <w:rPr>
          <w:rFonts w:ascii="gobCL" w:hAnsi="gobCL"/>
          <w:b/>
          <w:color w:val="333333"/>
          <w:sz w:val="22"/>
          <w:szCs w:val="22"/>
          <w:lang w:val="es-CL"/>
        </w:rPr>
      </w:pPr>
    </w:p>
    <w:sectPr w:rsidR="00825067" w:rsidRPr="00483042"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E3B" w:rsidRDefault="007A2E3B">
      <w:r>
        <w:separator/>
      </w:r>
    </w:p>
  </w:endnote>
  <w:endnote w:type="continuationSeparator" w:id="0">
    <w:p w:rsidR="007A2E3B" w:rsidRDefault="007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E3B" w:rsidRDefault="007A2E3B">
      <w:r>
        <w:separator/>
      </w:r>
    </w:p>
  </w:footnote>
  <w:footnote w:type="continuationSeparator" w:id="0">
    <w:p w:rsidR="007A2E3B" w:rsidRDefault="007A2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262A9"/>
    <w:multiLevelType w:val="hybridMultilevel"/>
    <w:tmpl w:val="39EEEF8C"/>
    <w:lvl w:ilvl="0" w:tplc="3B8609E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243004A3"/>
    <w:multiLevelType w:val="hybridMultilevel"/>
    <w:tmpl w:val="435475A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52A5C"/>
    <w:multiLevelType w:val="hybridMultilevel"/>
    <w:tmpl w:val="9C2842EA"/>
    <w:lvl w:ilvl="0" w:tplc="34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095618"/>
    <w:multiLevelType w:val="hybridMultilevel"/>
    <w:tmpl w:val="70AAC48A"/>
    <w:lvl w:ilvl="0" w:tplc="3B8609E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350D05"/>
    <w:multiLevelType w:val="hybridMultilevel"/>
    <w:tmpl w:val="2F9CC98E"/>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651402"/>
    <w:multiLevelType w:val="hybridMultilevel"/>
    <w:tmpl w:val="809E959E"/>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4437E"/>
    <w:multiLevelType w:val="hybridMultilevel"/>
    <w:tmpl w:val="D8188A18"/>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B4DB3"/>
    <w:multiLevelType w:val="hybridMultilevel"/>
    <w:tmpl w:val="1158DEDE"/>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415E9"/>
    <w:multiLevelType w:val="hybridMultilevel"/>
    <w:tmpl w:val="6080AC64"/>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918FB"/>
    <w:multiLevelType w:val="hybridMultilevel"/>
    <w:tmpl w:val="F668A8DE"/>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7B8325D3"/>
    <w:multiLevelType w:val="hybridMultilevel"/>
    <w:tmpl w:val="74E4F48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0"/>
  </w:num>
  <w:num w:numId="4">
    <w:abstractNumId w:val="2"/>
  </w:num>
  <w:num w:numId="5">
    <w:abstractNumId w:val="16"/>
  </w:num>
  <w:num w:numId="6">
    <w:abstractNumId w:val="3"/>
  </w:num>
  <w:num w:numId="7">
    <w:abstractNumId w:val="19"/>
  </w:num>
  <w:num w:numId="8">
    <w:abstractNumId w:val="6"/>
  </w:num>
  <w:num w:numId="9">
    <w:abstractNumId w:val="14"/>
  </w:num>
  <w:num w:numId="10">
    <w:abstractNumId w:val="26"/>
  </w:num>
  <w:num w:numId="11">
    <w:abstractNumId w:val="12"/>
  </w:num>
  <w:num w:numId="12">
    <w:abstractNumId w:val="1"/>
  </w:num>
  <w:num w:numId="13">
    <w:abstractNumId w:val="18"/>
  </w:num>
  <w:num w:numId="14">
    <w:abstractNumId w:val="22"/>
  </w:num>
  <w:num w:numId="15">
    <w:abstractNumId w:val="17"/>
  </w:num>
  <w:num w:numId="16">
    <w:abstractNumId w:val="5"/>
  </w:num>
  <w:num w:numId="17">
    <w:abstractNumId w:val="20"/>
  </w:num>
  <w:num w:numId="18">
    <w:abstractNumId w:val="4"/>
  </w:num>
  <w:num w:numId="19">
    <w:abstractNumId w:val="28"/>
  </w:num>
  <w:num w:numId="20">
    <w:abstractNumId w:val="15"/>
  </w:num>
  <w:num w:numId="21">
    <w:abstractNumId w:val="27"/>
  </w:num>
  <w:num w:numId="22">
    <w:abstractNumId w:val="8"/>
  </w:num>
  <w:num w:numId="23">
    <w:abstractNumId w:val="13"/>
  </w:num>
  <w:num w:numId="24">
    <w:abstractNumId w:val="11"/>
  </w:num>
  <w:num w:numId="25">
    <w:abstractNumId w:val="24"/>
  </w:num>
  <w:num w:numId="26">
    <w:abstractNumId w:val="7"/>
  </w:num>
  <w:num w:numId="27">
    <w:abstractNumId w:val="23"/>
  </w:num>
  <w:num w:numId="28">
    <w:abstractNumId w:val="9"/>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A35"/>
    <w:rsid w:val="000B6F2A"/>
    <w:rsid w:val="000E44F9"/>
    <w:rsid w:val="000F1A8D"/>
    <w:rsid w:val="00106B99"/>
    <w:rsid w:val="00130935"/>
    <w:rsid w:val="00142F69"/>
    <w:rsid w:val="00145CA1"/>
    <w:rsid w:val="00155538"/>
    <w:rsid w:val="001D6ED4"/>
    <w:rsid w:val="002041E0"/>
    <w:rsid w:val="002043CC"/>
    <w:rsid w:val="0027208E"/>
    <w:rsid w:val="002C638C"/>
    <w:rsid w:val="002F7E46"/>
    <w:rsid w:val="00331BE7"/>
    <w:rsid w:val="0042489E"/>
    <w:rsid w:val="00483042"/>
    <w:rsid w:val="00483080"/>
    <w:rsid w:val="004924F0"/>
    <w:rsid w:val="005203CE"/>
    <w:rsid w:val="00540181"/>
    <w:rsid w:val="00565C1D"/>
    <w:rsid w:val="00580206"/>
    <w:rsid w:val="005E4A61"/>
    <w:rsid w:val="005F783D"/>
    <w:rsid w:val="00601AF9"/>
    <w:rsid w:val="006236F1"/>
    <w:rsid w:val="00636E94"/>
    <w:rsid w:val="00677110"/>
    <w:rsid w:val="006B0764"/>
    <w:rsid w:val="006B6DF5"/>
    <w:rsid w:val="00710112"/>
    <w:rsid w:val="007A2E3B"/>
    <w:rsid w:val="007A5E77"/>
    <w:rsid w:val="007B53CA"/>
    <w:rsid w:val="007D184B"/>
    <w:rsid w:val="007D2DF3"/>
    <w:rsid w:val="00810B7F"/>
    <w:rsid w:val="00825067"/>
    <w:rsid w:val="00854BDE"/>
    <w:rsid w:val="009149DE"/>
    <w:rsid w:val="00944490"/>
    <w:rsid w:val="009B4AE4"/>
    <w:rsid w:val="009D7EAB"/>
    <w:rsid w:val="009F16AD"/>
    <w:rsid w:val="00A63608"/>
    <w:rsid w:val="00A95FE9"/>
    <w:rsid w:val="00B706BD"/>
    <w:rsid w:val="00BC1497"/>
    <w:rsid w:val="00BF0368"/>
    <w:rsid w:val="00C15EC7"/>
    <w:rsid w:val="00C22068"/>
    <w:rsid w:val="00C72A64"/>
    <w:rsid w:val="00CD7E76"/>
    <w:rsid w:val="00D57029"/>
    <w:rsid w:val="00D6374B"/>
    <w:rsid w:val="00D65419"/>
    <w:rsid w:val="00D83315"/>
    <w:rsid w:val="00DA19A4"/>
    <w:rsid w:val="00DF7C45"/>
    <w:rsid w:val="00E001A3"/>
    <w:rsid w:val="00E91B88"/>
    <w:rsid w:val="00EC03DC"/>
    <w:rsid w:val="00ED0786"/>
    <w:rsid w:val="00F40727"/>
    <w:rsid w:val="00F4134B"/>
    <w:rsid w:val="00FA490D"/>
    <w:rsid w:val="00FA7B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99CCBD"/>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0C48-F061-4C7C-A756-543EE416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16</Pages>
  <Words>3015</Words>
  <Characters>17188</Characters>
  <Application>Microsoft Office Word</Application>
  <DocSecurity>0</DocSecurity>
  <Lines>143</Lines>
  <Paragraphs>40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17</cp:revision>
  <cp:lastPrinted>2010-11-12T17:02:00Z</cp:lastPrinted>
  <dcterms:created xsi:type="dcterms:W3CDTF">2020-11-17T20:11:00Z</dcterms:created>
  <dcterms:modified xsi:type="dcterms:W3CDTF">2020-12-10T15:40:00Z</dcterms:modified>
</cp:coreProperties>
</file>